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6595" w:rsidRDefault="00FC6595" w:rsidP="00A92BA4">
      <w:pPr>
        <w:pStyle w:val="BodyText"/>
        <w:spacing w:before="144"/>
        <w:ind w:right="69"/>
        <w:rPr>
          <w:sz w:val="26"/>
        </w:rPr>
      </w:pPr>
    </w:p>
    <w:p w:rsidR="00FC6595" w:rsidRDefault="00A92BA4" w:rsidP="00A92BA4">
      <w:pPr>
        <w:pStyle w:val="Title"/>
        <w:spacing w:line="247" w:lineRule="auto"/>
        <w:ind w:right="69"/>
      </w:pPr>
      <w:r>
        <w:t>ANALISIS FAKTOR-FAKTOR YANG MEMPENGARUHI PENDAPATAN</w:t>
      </w:r>
      <w:r w:rsidR="008307A8">
        <w:t xml:space="preserve"> </w:t>
      </w:r>
      <w:r>
        <w:t>UMKM</w:t>
      </w:r>
      <w:r w:rsidR="008307A8">
        <w:t xml:space="preserve"> </w:t>
      </w:r>
      <w:r>
        <w:t>LAUNDRY</w:t>
      </w:r>
      <w:r w:rsidR="008307A8">
        <w:t xml:space="preserve"> </w:t>
      </w:r>
      <w:r>
        <w:t>DIKABUPATEN</w:t>
      </w:r>
      <w:r w:rsidR="008307A8">
        <w:t xml:space="preserve"> </w:t>
      </w:r>
      <w:r>
        <w:t>KLATEN</w:t>
      </w:r>
    </w:p>
    <w:p w:rsidR="00FC6595" w:rsidRDefault="00A92BA4" w:rsidP="00A92BA4">
      <w:pPr>
        <w:pStyle w:val="Heading1"/>
        <w:spacing w:before="146"/>
        <w:ind w:left="768" w:right="69"/>
        <w:jc w:val="center"/>
        <w:rPr>
          <w:position w:val="5"/>
          <w:sz w:val="8"/>
        </w:rPr>
      </w:pPr>
      <w:r>
        <w:t>DelianaSetiyaDewi</w:t>
      </w:r>
      <w:r>
        <w:rPr>
          <w:position w:val="5"/>
          <w:sz w:val="8"/>
        </w:rPr>
        <w:t>1</w:t>
      </w:r>
      <w:r>
        <w:t>, DewiIka</w:t>
      </w:r>
      <w:r>
        <w:rPr>
          <w:spacing w:val="-2"/>
        </w:rPr>
        <w:t>Octavia</w:t>
      </w:r>
      <w:r>
        <w:rPr>
          <w:spacing w:val="-2"/>
          <w:position w:val="5"/>
          <w:sz w:val="8"/>
        </w:rPr>
        <w:t>2</w:t>
      </w:r>
    </w:p>
    <w:p w:rsidR="008307A8" w:rsidRDefault="00A92BA4" w:rsidP="00A92BA4">
      <w:pPr>
        <w:pStyle w:val="BodyText"/>
        <w:spacing w:before="155" w:line="391" w:lineRule="auto"/>
        <w:ind w:left="768" w:right="69"/>
        <w:jc w:val="center"/>
      </w:pPr>
      <w:r>
        <w:t>Program</w:t>
      </w:r>
      <w:r w:rsidR="008307A8">
        <w:t xml:space="preserve"> </w:t>
      </w:r>
      <w:r>
        <w:t>Studi</w:t>
      </w:r>
      <w:r w:rsidR="008307A8">
        <w:t xml:space="preserve"> </w:t>
      </w:r>
      <w:r>
        <w:t>S1</w:t>
      </w:r>
      <w:r w:rsidR="008307A8">
        <w:t xml:space="preserve"> </w:t>
      </w:r>
      <w:r>
        <w:t>Akuntansi,</w:t>
      </w:r>
      <w:r w:rsidR="008307A8">
        <w:t xml:space="preserve"> </w:t>
      </w:r>
      <w:r>
        <w:t>Sekolah</w:t>
      </w:r>
      <w:r w:rsidR="008307A8">
        <w:t xml:space="preserve"> </w:t>
      </w:r>
      <w:r>
        <w:t>Tinggi</w:t>
      </w:r>
      <w:r w:rsidR="008307A8">
        <w:t xml:space="preserve"> </w:t>
      </w:r>
      <w:r>
        <w:t>Ilmu</w:t>
      </w:r>
      <w:r w:rsidR="008307A8">
        <w:t xml:space="preserve"> </w:t>
      </w:r>
      <w:r>
        <w:t>Ekonomi</w:t>
      </w:r>
      <w:r w:rsidR="008307A8">
        <w:t xml:space="preserve"> </w:t>
      </w:r>
      <w:r>
        <w:t>Surakarta,</w:t>
      </w:r>
      <w:r w:rsidR="008307A8">
        <w:t xml:space="preserve"> </w:t>
      </w:r>
      <w:r>
        <w:t xml:space="preserve">Sukoharjo </w:t>
      </w:r>
    </w:p>
    <w:p w:rsidR="00FC6595" w:rsidRDefault="00A92BA4" w:rsidP="00A92BA4">
      <w:pPr>
        <w:pStyle w:val="BodyText"/>
        <w:spacing w:before="155" w:line="391" w:lineRule="auto"/>
        <w:ind w:left="768" w:right="69"/>
        <w:jc w:val="center"/>
      </w:pPr>
      <w:proofErr w:type="gramStart"/>
      <w:r>
        <w:t>Email :</w:t>
      </w:r>
      <w:proofErr w:type="gramEnd"/>
      <w:r>
        <w:t xml:space="preserve"> </w:t>
      </w:r>
      <w:r>
        <w:rPr>
          <w:color w:val="2E5395"/>
        </w:rPr>
        <w:t>delianasetiyadew</w:t>
      </w:r>
      <w:hyperlink r:id="rId5">
        <w:r>
          <w:rPr>
            <w:color w:val="2E5395"/>
            <w:u w:val="single" w:color="2E5395"/>
          </w:rPr>
          <w:t>@gmail.com</w:t>
        </w:r>
      </w:hyperlink>
    </w:p>
    <w:p w:rsidR="00FC6595" w:rsidRDefault="00A92BA4" w:rsidP="00A92BA4">
      <w:pPr>
        <w:pStyle w:val="BodyText"/>
        <w:spacing w:before="6"/>
        <w:ind w:left="772" w:right="69"/>
        <w:jc w:val="center"/>
      </w:pPr>
      <w:r>
        <w:t>Email:</w:t>
      </w:r>
      <w:hyperlink r:id="rId6">
        <w:r>
          <w:rPr>
            <w:color w:val="2E5395"/>
            <w:spacing w:val="-2"/>
            <w:u w:val="single" w:color="2E5395"/>
          </w:rPr>
          <w:t>dewiikao09@gmail.com</w:t>
        </w:r>
      </w:hyperlink>
    </w:p>
    <w:p w:rsidR="00FC6595" w:rsidRDefault="00FC6595" w:rsidP="00A92BA4">
      <w:pPr>
        <w:pStyle w:val="BodyText"/>
        <w:ind w:right="69"/>
      </w:pPr>
    </w:p>
    <w:p w:rsidR="00FC6595" w:rsidRDefault="00FC6595" w:rsidP="00A92BA4">
      <w:pPr>
        <w:pStyle w:val="BodyText"/>
        <w:spacing w:before="66"/>
        <w:ind w:right="69"/>
      </w:pPr>
    </w:p>
    <w:p w:rsidR="00FC6595" w:rsidRDefault="00A92BA4" w:rsidP="00A92BA4">
      <w:pPr>
        <w:pStyle w:val="BodyText"/>
        <w:spacing w:before="1"/>
        <w:ind w:left="776" w:right="69"/>
        <w:jc w:val="center"/>
      </w:pPr>
      <w:r>
        <w:rPr>
          <w:spacing w:val="-2"/>
        </w:rPr>
        <w:t>ABSTRAK</w:t>
      </w:r>
    </w:p>
    <w:p w:rsidR="00FC6595" w:rsidRDefault="00A92BA4" w:rsidP="00A92BA4">
      <w:pPr>
        <w:pStyle w:val="BodyText"/>
        <w:spacing w:before="155"/>
        <w:ind w:left="466" w:right="69"/>
        <w:jc w:val="both"/>
      </w:pPr>
      <w:proofErr w:type="gramStart"/>
      <w:r>
        <w:t>Tujuan penelitian ini untuk mengetahui pengaruh dari Modal, Tenaga Kerja dan Jam Kerja terhadap</w:t>
      </w:r>
      <w:r w:rsidR="008307A8">
        <w:t xml:space="preserve"> </w:t>
      </w:r>
      <w:r>
        <w:t>Pendapatan</w:t>
      </w:r>
      <w:r w:rsidR="008307A8">
        <w:t xml:space="preserve"> </w:t>
      </w:r>
      <w:r>
        <w:t>UMKM</w:t>
      </w:r>
      <w:r w:rsidR="008307A8">
        <w:t xml:space="preserve"> </w:t>
      </w:r>
      <w:r>
        <w:t>Laundry</w:t>
      </w:r>
      <w:r w:rsidR="008307A8">
        <w:t xml:space="preserve"> </w:t>
      </w:r>
      <w:r>
        <w:t>diKecamatan</w:t>
      </w:r>
      <w:r w:rsidR="008307A8">
        <w:t xml:space="preserve"> </w:t>
      </w:r>
      <w:r>
        <w:t>Ceper.</w:t>
      </w:r>
      <w:proofErr w:type="gramEnd"/>
      <w:r>
        <w:t xml:space="preserve"> </w:t>
      </w:r>
      <w:proofErr w:type="gramStart"/>
      <w:r w:rsidR="008307A8">
        <w:t>J</w:t>
      </w:r>
      <w:r>
        <w:t>enis</w:t>
      </w:r>
      <w:r w:rsidR="008307A8">
        <w:t xml:space="preserve"> </w:t>
      </w:r>
      <w:r>
        <w:t>penelitian</w:t>
      </w:r>
      <w:r w:rsidR="008307A8">
        <w:t xml:space="preserve"> </w:t>
      </w:r>
      <w:r>
        <w:t>ini</w:t>
      </w:r>
      <w:r w:rsidR="008307A8">
        <w:t xml:space="preserve"> </w:t>
      </w:r>
      <w:r>
        <w:t>menggunakan penelitian</w:t>
      </w:r>
      <w:r w:rsidR="008307A8">
        <w:t xml:space="preserve"> </w:t>
      </w:r>
      <w:r>
        <w:t>kuantitatif.</w:t>
      </w:r>
      <w:proofErr w:type="gramEnd"/>
      <w:r w:rsidR="008307A8">
        <w:t xml:space="preserve"> </w:t>
      </w:r>
      <w:proofErr w:type="gramStart"/>
      <w:r w:rsidR="008307A8">
        <w:t>P</w:t>
      </w:r>
      <w:r>
        <w:t>opulasi</w:t>
      </w:r>
      <w:r w:rsidR="008307A8">
        <w:t xml:space="preserve"> </w:t>
      </w:r>
      <w:r>
        <w:t>pada penelitian</w:t>
      </w:r>
      <w:r w:rsidR="008307A8">
        <w:t xml:space="preserve"> </w:t>
      </w:r>
      <w:r>
        <w:t>ini</w:t>
      </w:r>
      <w:r w:rsidR="008307A8">
        <w:t xml:space="preserve"> </w:t>
      </w:r>
      <w:r>
        <w:t>adalah</w:t>
      </w:r>
      <w:r w:rsidR="008307A8">
        <w:t xml:space="preserve"> </w:t>
      </w:r>
      <w:r>
        <w:t>55.100</w:t>
      </w:r>
      <w:r w:rsidR="008307A8">
        <w:t xml:space="preserve"> </w:t>
      </w:r>
      <w:r>
        <w:t>UMKM</w:t>
      </w:r>
      <w:r w:rsidR="008307A8">
        <w:t xml:space="preserve"> </w:t>
      </w:r>
      <w:r>
        <w:t>diKabupaten</w:t>
      </w:r>
      <w:r w:rsidR="008307A8">
        <w:t xml:space="preserve"> </w:t>
      </w:r>
      <w:r>
        <w:t>Klaten dan</w:t>
      </w:r>
      <w:r w:rsidR="008307A8">
        <w:t xml:space="preserve"> </w:t>
      </w:r>
      <w:r>
        <w:t>jumlah</w:t>
      </w:r>
      <w:r w:rsidR="008307A8">
        <w:t xml:space="preserve"> </w:t>
      </w:r>
      <w:r>
        <w:t>sampel</w:t>
      </w:r>
      <w:r w:rsidR="008307A8">
        <w:t xml:space="preserve"> </w:t>
      </w:r>
      <w:r>
        <w:t>yang</w:t>
      </w:r>
      <w:r w:rsidR="008307A8">
        <w:t xml:space="preserve"> </w:t>
      </w:r>
      <w:r>
        <w:t>didapatkan</w:t>
      </w:r>
      <w:r w:rsidR="008307A8">
        <w:t xml:space="preserve"> </w:t>
      </w:r>
      <w:r>
        <w:t>sebanyak</w:t>
      </w:r>
      <w:r w:rsidR="008307A8">
        <w:t xml:space="preserve"> </w:t>
      </w:r>
      <w:r>
        <w:t>25</w:t>
      </w:r>
      <w:r w:rsidR="008307A8">
        <w:t xml:space="preserve"> </w:t>
      </w:r>
      <w:r>
        <w:t>responden</w:t>
      </w:r>
      <w:r w:rsidR="008307A8">
        <w:t xml:space="preserve"> </w:t>
      </w:r>
      <w:r>
        <w:t>yang</w:t>
      </w:r>
      <w:r w:rsidR="008307A8">
        <w:t xml:space="preserve"> </w:t>
      </w:r>
      <w:r>
        <w:t>dikonfirmasi</w:t>
      </w:r>
      <w:r w:rsidR="008307A8">
        <w:t xml:space="preserve"> </w:t>
      </w:r>
      <w:r>
        <w:t>menggunakan kriteria purposive sampling.</w:t>
      </w:r>
      <w:proofErr w:type="gramEnd"/>
      <w:r>
        <w:t xml:space="preserve"> </w:t>
      </w:r>
      <w:proofErr w:type="gramStart"/>
      <w:r>
        <w:t>sumber</w:t>
      </w:r>
      <w:proofErr w:type="gramEnd"/>
      <w:r>
        <w:t xml:space="preserve"> data yang di gunakan pada penelitian ini yakni sumber data</w:t>
      </w:r>
      <w:r w:rsidR="008307A8">
        <w:t xml:space="preserve"> </w:t>
      </w:r>
      <w:r>
        <w:t>primer</w:t>
      </w:r>
      <w:r w:rsidR="008307A8">
        <w:t xml:space="preserve"> </w:t>
      </w:r>
      <w:r>
        <w:t>dengan</w:t>
      </w:r>
      <w:r w:rsidR="008307A8">
        <w:t xml:space="preserve"> </w:t>
      </w:r>
      <w:r>
        <w:t>melakukan</w:t>
      </w:r>
      <w:r w:rsidR="008307A8">
        <w:t xml:space="preserve"> </w:t>
      </w:r>
      <w:r>
        <w:t>penyebaran</w:t>
      </w:r>
      <w:r w:rsidR="008307A8">
        <w:t xml:space="preserve"> </w:t>
      </w:r>
      <w:r>
        <w:t>quisioner</w:t>
      </w:r>
      <w:r w:rsidR="008307A8">
        <w:t xml:space="preserve"> </w:t>
      </w:r>
      <w:r>
        <w:t>kemudian</w:t>
      </w:r>
      <w:r w:rsidR="008307A8">
        <w:t xml:space="preserve"> </w:t>
      </w:r>
      <w:r>
        <w:t>diolah</w:t>
      </w:r>
      <w:r w:rsidR="008307A8">
        <w:t xml:space="preserve"> </w:t>
      </w:r>
      <w:r>
        <w:t>menggunakan</w:t>
      </w:r>
      <w:r w:rsidR="008307A8">
        <w:t xml:space="preserve"> </w:t>
      </w:r>
      <w:r>
        <w:t>program SPSS dan menggunakan tehnik analisis regresi linier berganda. hasi penelitian ini menunjukkan secara parsial variabel modal berpengaruh signifikan terhadap Pendapatan UMKM Laundry di Kecamatan Ceper, Tenaga Kerja tidak berpengaruh signifikan terhadap pendapatan</w:t>
      </w:r>
      <w:r w:rsidR="008307A8">
        <w:t xml:space="preserve"> </w:t>
      </w:r>
      <w:r>
        <w:t>UMKM</w:t>
      </w:r>
      <w:r w:rsidR="008307A8">
        <w:t xml:space="preserve"> </w:t>
      </w:r>
      <w:r>
        <w:t>laundry</w:t>
      </w:r>
      <w:r w:rsidR="008307A8">
        <w:t xml:space="preserve"> </w:t>
      </w:r>
      <w:r>
        <w:t>diKecamatan</w:t>
      </w:r>
      <w:r w:rsidR="008307A8">
        <w:t xml:space="preserve"> </w:t>
      </w:r>
      <w:r>
        <w:t>Ceper,</w:t>
      </w:r>
      <w:r w:rsidR="008307A8">
        <w:t xml:space="preserve"> </w:t>
      </w:r>
      <w:r>
        <w:t>Jam</w:t>
      </w:r>
      <w:r w:rsidR="008307A8">
        <w:t xml:space="preserve"> </w:t>
      </w:r>
      <w:r>
        <w:t>Kerja</w:t>
      </w:r>
      <w:r w:rsidR="008307A8">
        <w:t xml:space="preserve"> </w:t>
      </w:r>
      <w:r>
        <w:t>berpengaruh</w:t>
      </w:r>
      <w:r w:rsidR="008307A8">
        <w:t xml:space="preserve"> </w:t>
      </w:r>
      <w:r>
        <w:t>terhadap</w:t>
      </w:r>
      <w:r w:rsidR="008307A8">
        <w:t xml:space="preserve"> </w:t>
      </w:r>
      <w:r>
        <w:t>pendapatan UMKM Laundry di Kecamatan Ceper.</w:t>
      </w:r>
    </w:p>
    <w:p w:rsidR="00FC6595" w:rsidRDefault="00A92BA4" w:rsidP="00A92BA4">
      <w:pPr>
        <w:pStyle w:val="BodyText"/>
        <w:spacing w:before="165"/>
        <w:ind w:left="466" w:right="69"/>
        <w:jc w:val="both"/>
      </w:pPr>
      <w:r>
        <w:t>Kata</w:t>
      </w:r>
      <w:r w:rsidR="008307A8">
        <w:t xml:space="preserve"> </w:t>
      </w:r>
      <w:r>
        <w:t>Kunci:</w:t>
      </w:r>
      <w:r w:rsidR="008307A8">
        <w:t xml:space="preserve"> </w:t>
      </w:r>
      <w:r>
        <w:t>Modal</w:t>
      </w:r>
      <w:proofErr w:type="gramStart"/>
      <w:r>
        <w:t>,Tenaga</w:t>
      </w:r>
      <w:proofErr w:type="gramEnd"/>
      <w:r>
        <w:t xml:space="preserve"> Kerja,</w:t>
      </w:r>
      <w:r w:rsidR="008307A8">
        <w:t xml:space="preserve"> </w:t>
      </w:r>
      <w:r>
        <w:t>JamKerja,</w:t>
      </w:r>
      <w:r w:rsidR="008307A8">
        <w:t xml:space="preserve"> </w:t>
      </w:r>
      <w:r>
        <w:t>Pendapatan</w:t>
      </w:r>
      <w:r w:rsidR="008307A8">
        <w:t xml:space="preserve"> </w:t>
      </w:r>
      <w:r>
        <w:rPr>
          <w:spacing w:val="-4"/>
        </w:rPr>
        <w:t>UMKM</w:t>
      </w:r>
    </w:p>
    <w:p w:rsidR="00FC6595" w:rsidRDefault="00FC6595" w:rsidP="00A92BA4">
      <w:pPr>
        <w:pStyle w:val="BodyText"/>
        <w:ind w:right="69"/>
      </w:pPr>
    </w:p>
    <w:p w:rsidR="00FC6595" w:rsidRDefault="00FC6595" w:rsidP="00A92BA4">
      <w:pPr>
        <w:pStyle w:val="BodyText"/>
        <w:spacing w:before="67"/>
        <w:ind w:right="69"/>
      </w:pPr>
    </w:p>
    <w:p w:rsidR="00FC6595" w:rsidRDefault="00A92BA4" w:rsidP="00A92BA4">
      <w:pPr>
        <w:ind w:left="778" w:right="69"/>
        <w:jc w:val="center"/>
        <w:rPr>
          <w:i/>
        </w:rPr>
      </w:pPr>
      <w:r>
        <w:rPr>
          <w:i/>
          <w:spacing w:val="-2"/>
        </w:rPr>
        <w:t>ABSTRACT</w:t>
      </w:r>
    </w:p>
    <w:p w:rsidR="00FC6595" w:rsidRDefault="00A92BA4" w:rsidP="00A92BA4">
      <w:pPr>
        <w:spacing w:before="160"/>
        <w:ind w:left="466" w:right="69"/>
        <w:jc w:val="both"/>
        <w:rPr>
          <w:i/>
        </w:rPr>
      </w:pPr>
      <w:r>
        <w:rPr>
          <w:i/>
        </w:rPr>
        <w:t>The purpose of this study is to determine the effect of Capital, Labor and Working Hours on the Income of Laundry MSMEs in Ceper District. This type of research uses quantitative research. The</w:t>
      </w:r>
      <w:r w:rsidR="008307A8">
        <w:rPr>
          <w:i/>
        </w:rPr>
        <w:t xml:space="preserve"> </w:t>
      </w:r>
      <w:r>
        <w:rPr>
          <w:i/>
        </w:rPr>
        <w:t>population</w:t>
      </w:r>
      <w:r w:rsidR="008307A8">
        <w:rPr>
          <w:i/>
        </w:rPr>
        <w:t xml:space="preserve"> </w:t>
      </w:r>
      <w:r>
        <w:rPr>
          <w:i/>
        </w:rPr>
        <w:t>in</w:t>
      </w:r>
      <w:r w:rsidR="008307A8">
        <w:rPr>
          <w:i/>
        </w:rPr>
        <w:t xml:space="preserve"> </w:t>
      </w:r>
      <w:r>
        <w:rPr>
          <w:i/>
        </w:rPr>
        <w:t>this</w:t>
      </w:r>
      <w:r w:rsidR="008307A8">
        <w:rPr>
          <w:i/>
        </w:rPr>
        <w:t xml:space="preserve"> </w:t>
      </w:r>
      <w:r>
        <w:rPr>
          <w:i/>
        </w:rPr>
        <w:t>study</w:t>
      </w:r>
      <w:r w:rsidR="008307A8">
        <w:rPr>
          <w:i/>
        </w:rPr>
        <w:t xml:space="preserve"> </w:t>
      </w:r>
      <w:r>
        <w:rPr>
          <w:i/>
        </w:rPr>
        <w:t>was</w:t>
      </w:r>
      <w:r w:rsidR="008307A8">
        <w:rPr>
          <w:i/>
        </w:rPr>
        <w:t xml:space="preserve"> </w:t>
      </w:r>
      <w:r>
        <w:rPr>
          <w:i/>
        </w:rPr>
        <w:t>55,100</w:t>
      </w:r>
      <w:r w:rsidR="008307A8">
        <w:rPr>
          <w:i/>
        </w:rPr>
        <w:t xml:space="preserve"> </w:t>
      </w:r>
      <w:r>
        <w:rPr>
          <w:i/>
        </w:rPr>
        <w:t>MSMEs</w:t>
      </w:r>
      <w:r w:rsidR="008307A8">
        <w:rPr>
          <w:i/>
        </w:rPr>
        <w:t xml:space="preserve"> </w:t>
      </w:r>
      <w:r>
        <w:rPr>
          <w:i/>
        </w:rPr>
        <w:t>in</w:t>
      </w:r>
      <w:r w:rsidR="008307A8">
        <w:rPr>
          <w:i/>
        </w:rPr>
        <w:t xml:space="preserve"> </w:t>
      </w:r>
      <w:r>
        <w:rPr>
          <w:i/>
        </w:rPr>
        <w:t>Klaten</w:t>
      </w:r>
      <w:r w:rsidR="008307A8">
        <w:rPr>
          <w:i/>
        </w:rPr>
        <w:t xml:space="preserve"> </w:t>
      </w:r>
      <w:r>
        <w:rPr>
          <w:i/>
        </w:rPr>
        <w:t>Regency</w:t>
      </w:r>
      <w:r w:rsidR="008307A8">
        <w:rPr>
          <w:i/>
        </w:rPr>
        <w:t xml:space="preserve"> </w:t>
      </w:r>
      <w:r>
        <w:rPr>
          <w:i/>
        </w:rPr>
        <w:t>and the</w:t>
      </w:r>
      <w:r w:rsidR="008307A8">
        <w:rPr>
          <w:i/>
        </w:rPr>
        <w:t xml:space="preserve"> </w:t>
      </w:r>
      <w:r>
        <w:rPr>
          <w:i/>
        </w:rPr>
        <w:t>number of samples obtained was 25 respondents who were confirmed using purposive sampling criteria. The data source used in this study is the primary data source by distributing questionnaires then processed using the SPSS program and using multiple linear regression analysis techniques. The results of this studyindicate that partiallythe capital variablehas a significant effect on the Income of Laundry MSMEs in Ceper District, Labor does not have a significant effect on</w:t>
      </w:r>
      <w:r w:rsidR="008307A8">
        <w:rPr>
          <w:i/>
        </w:rPr>
        <w:t xml:space="preserve"> </w:t>
      </w:r>
      <w:r>
        <w:rPr>
          <w:i/>
        </w:rPr>
        <w:t>the</w:t>
      </w:r>
      <w:r w:rsidR="008307A8">
        <w:rPr>
          <w:i/>
        </w:rPr>
        <w:t xml:space="preserve"> </w:t>
      </w:r>
      <w:r>
        <w:rPr>
          <w:i/>
        </w:rPr>
        <w:t>income</w:t>
      </w:r>
      <w:r w:rsidR="008307A8">
        <w:rPr>
          <w:i/>
        </w:rPr>
        <w:t xml:space="preserve"> </w:t>
      </w:r>
      <w:r>
        <w:rPr>
          <w:i/>
        </w:rPr>
        <w:t>of</w:t>
      </w:r>
      <w:r w:rsidR="008307A8">
        <w:rPr>
          <w:i/>
        </w:rPr>
        <w:t xml:space="preserve"> </w:t>
      </w:r>
      <w:r>
        <w:rPr>
          <w:i/>
        </w:rPr>
        <w:t>Laundry</w:t>
      </w:r>
      <w:r w:rsidR="008307A8">
        <w:rPr>
          <w:i/>
        </w:rPr>
        <w:t xml:space="preserve"> </w:t>
      </w:r>
      <w:r>
        <w:rPr>
          <w:i/>
        </w:rPr>
        <w:t>MSMEs</w:t>
      </w:r>
      <w:r w:rsidR="008307A8">
        <w:rPr>
          <w:i/>
        </w:rPr>
        <w:t xml:space="preserve"> </w:t>
      </w:r>
      <w:r>
        <w:rPr>
          <w:i/>
        </w:rPr>
        <w:t>in</w:t>
      </w:r>
      <w:r w:rsidR="008307A8">
        <w:rPr>
          <w:i/>
        </w:rPr>
        <w:t xml:space="preserve"> </w:t>
      </w:r>
      <w:r>
        <w:rPr>
          <w:i/>
        </w:rPr>
        <w:t>Ceper</w:t>
      </w:r>
      <w:r w:rsidR="008307A8">
        <w:rPr>
          <w:i/>
        </w:rPr>
        <w:t xml:space="preserve"> District, </w:t>
      </w:r>
      <w:r>
        <w:rPr>
          <w:i/>
        </w:rPr>
        <w:t>Working</w:t>
      </w:r>
      <w:r w:rsidR="008307A8">
        <w:rPr>
          <w:i/>
        </w:rPr>
        <w:t xml:space="preserve"> </w:t>
      </w:r>
      <w:r>
        <w:rPr>
          <w:i/>
        </w:rPr>
        <w:t>Hours</w:t>
      </w:r>
      <w:r w:rsidR="008307A8">
        <w:rPr>
          <w:i/>
        </w:rPr>
        <w:t xml:space="preserve"> </w:t>
      </w:r>
      <w:r>
        <w:rPr>
          <w:i/>
        </w:rPr>
        <w:t>havean effect on the income of Laundry MSMEs in Ceper District.</w:t>
      </w:r>
    </w:p>
    <w:p w:rsidR="00FC6595" w:rsidRDefault="00A92BA4" w:rsidP="00A92BA4">
      <w:pPr>
        <w:spacing w:before="159"/>
        <w:ind w:left="466" w:right="69"/>
        <w:jc w:val="both"/>
        <w:rPr>
          <w:i/>
        </w:rPr>
      </w:pPr>
      <w:r>
        <w:rPr>
          <w:i/>
        </w:rPr>
        <w:t>Keywords:</w:t>
      </w:r>
      <w:r w:rsidR="008307A8">
        <w:rPr>
          <w:i/>
        </w:rPr>
        <w:t xml:space="preserve"> </w:t>
      </w:r>
      <w:r>
        <w:rPr>
          <w:i/>
        </w:rPr>
        <w:t>Capital,</w:t>
      </w:r>
      <w:r w:rsidR="008307A8">
        <w:rPr>
          <w:i/>
        </w:rPr>
        <w:t xml:space="preserve"> </w:t>
      </w:r>
      <w:r>
        <w:rPr>
          <w:i/>
        </w:rPr>
        <w:t>Labor</w:t>
      </w:r>
      <w:proofErr w:type="gramStart"/>
      <w:r>
        <w:rPr>
          <w:i/>
        </w:rPr>
        <w:t>,Working</w:t>
      </w:r>
      <w:proofErr w:type="gramEnd"/>
      <w:r w:rsidR="008307A8">
        <w:rPr>
          <w:i/>
        </w:rPr>
        <w:t xml:space="preserve"> </w:t>
      </w:r>
      <w:r>
        <w:rPr>
          <w:i/>
        </w:rPr>
        <w:t>Hours,</w:t>
      </w:r>
      <w:r w:rsidR="008307A8">
        <w:rPr>
          <w:i/>
        </w:rPr>
        <w:t xml:space="preserve"> </w:t>
      </w:r>
      <w:r>
        <w:rPr>
          <w:i/>
        </w:rPr>
        <w:t>MSME</w:t>
      </w:r>
      <w:r w:rsidR="008307A8">
        <w:rPr>
          <w:i/>
        </w:rPr>
        <w:t xml:space="preserve"> </w:t>
      </w:r>
      <w:r>
        <w:rPr>
          <w:i/>
          <w:spacing w:val="-2"/>
        </w:rPr>
        <w:t>Income</w:t>
      </w:r>
    </w:p>
    <w:p w:rsidR="00FC6595" w:rsidRDefault="00FC6595" w:rsidP="00A92BA4">
      <w:pPr>
        <w:ind w:right="69"/>
        <w:jc w:val="both"/>
        <w:rPr>
          <w:i/>
        </w:rPr>
        <w:sectPr w:rsidR="00FC6595">
          <w:type w:val="continuous"/>
          <w:pgSz w:w="12240" w:h="15840"/>
          <w:pgMar w:top="1820" w:right="1440" w:bottom="280" w:left="1800" w:header="720" w:footer="720" w:gutter="0"/>
          <w:cols w:space="720"/>
        </w:sectPr>
      </w:pPr>
    </w:p>
    <w:p w:rsidR="00FC6595" w:rsidRDefault="00FC6595" w:rsidP="00A92BA4">
      <w:pPr>
        <w:pStyle w:val="BodyText"/>
        <w:spacing w:before="194"/>
        <w:ind w:right="69"/>
        <w:rPr>
          <w:i/>
        </w:rPr>
      </w:pPr>
    </w:p>
    <w:p w:rsidR="00FC6595" w:rsidRDefault="00A92BA4" w:rsidP="00A92BA4">
      <w:pPr>
        <w:pStyle w:val="Heading1"/>
        <w:ind w:right="69"/>
      </w:pPr>
      <w:r>
        <w:rPr>
          <w:spacing w:val="-2"/>
        </w:rPr>
        <w:t>PENDAHULUAN</w:t>
      </w:r>
    </w:p>
    <w:p w:rsidR="00A92BA4" w:rsidRPr="00A92BA4" w:rsidRDefault="008307A8" w:rsidP="00A92BA4">
      <w:pPr>
        <w:pStyle w:val="BodyText"/>
        <w:spacing w:before="1"/>
        <w:ind w:left="466" w:right="69" w:firstLine="720"/>
        <w:jc w:val="both"/>
        <w:rPr>
          <w:color w:val="000000" w:themeColor="text1"/>
        </w:rPr>
      </w:pPr>
      <w:proofErr w:type="gramStart"/>
      <w:r>
        <w:rPr>
          <w:rStyle w:val="suggestionparagraphs"/>
          <w:color w:val="000000" w:themeColor="text1"/>
        </w:rPr>
        <w:t xml:space="preserve">Di sebuah Negara, pertumbuhan ekonomi sangat krusial, terutama untuk menambah pendapatan nasional dan </w:t>
      </w:r>
      <w:r w:rsidR="00A92BA4" w:rsidRPr="00A92BA4">
        <w:rPr>
          <w:rStyle w:val="suggestionparagraphs"/>
          <w:color w:val="000000" w:themeColor="text1"/>
        </w:rPr>
        <w:t>meningkatkan kualitas hidup warganya.</w:t>
      </w:r>
      <w:proofErr w:type="gramEnd"/>
      <w:r w:rsidR="00A92BA4" w:rsidRPr="00A92BA4">
        <w:rPr>
          <w:rStyle w:val="suggestionparagraphs"/>
          <w:color w:val="000000" w:themeColor="text1"/>
        </w:rPr>
        <w:t> </w:t>
      </w:r>
      <w:proofErr w:type="gramStart"/>
      <w:r w:rsidR="00A92BA4" w:rsidRPr="00A92BA4">
        <w:rPr>
          <w:rStyle w:val="suggestionparagraphs"/>
          <w:color w:val="000000" w:themeColor="text1"/>
        </w:rPr>
        <w:t>Pengembangan ek</w:t>
      </w:r>
      <w:r w:rsidR="00EF29E2">
        <w:rPr>
          <w:rStyle w:val="suggestionparagraphs"/>
          <w:color w:val="000000" w:themeColor="text1"/>
        </w:rPr>
        <w:t>onomi suatu negara juga menjadi dasar utama bagi implementasi kemajuan di berbagai sector, termasuk keuangan, kebijakan public, serta industri, pertanian, politik dan lainnya (Astari, 2019).</w:t>
      </w:r>
      <w:proofErr w:type="gramEnd"/>
      <w:r w:rsidR="00EF29E2">
        <w:rPr>
          <w:rStyle w:val="suggestionparagraphs"/>
          <w:color w:val="000000" w:themeColor="text1"/>
        </w:rPr>
        <w:t xml:space="preserve"> </w:t>
      </w:r>
      <w:proofErr w:type="gramStart"/>
      <w:r w:rsidR="00EF29E2">
        <w:rPr>
          <w:rStyle w:val="suggestionparagraphs"/>
          <w:color w:val="000000" w:themeColor="text1"/>
        </w:rPr>
        <w:t>Seringkali, proses kemajuan ini dihubungkan dengan tahap industrialisasi.</w:t>
      </w:r>
      <w:proofErr w:type="gramEnd"/>
      <w:r w:rsidR="00EF29E2">
        <w:rPr>
          <w:rStyle w:val="suggestionparagraphs"/>
          <w:color w:val="000000" w:themeColor="text1"/>
        </w:rPr>
        <w:t xml:space="preserve"> </w:t>
      </w:r>
      <w:r w:rsidR="00A92BA4" w:rsidRPr="00A92BA4">
        <w:rPr>
          <w:rStyle w:val="suggestionparagraphs"/>
          <w:color w:val="000000" w:themeColor="text1"/>
        </w:rPr>
        <w:t>Industrialiasi </w:t>
      </w:r>
      <w:r w:rsidR="00EF29E2">
        <w:rPr>
          <w:rStyle w:val="suggestionparagraphs"/>
          <w:color w:val="000000" w:themeColor="text1"/>
        </w:rPr>
        <w:t xml:space="preserve">dan pengembangan sector industry, termasuk industry kecil dan menengah, merupakan salah satu </w:t>
      </w:r>
      <w:proofErr w:type="gramStart"/>
      <w:r w:rsidR="00EF29E2">
        <w:rPr>
          <w:rStyle w:val="suggestionparagraphs"/>
          <w:color w:val="000000" w:themeColor="text1"/>
        </w:rPr>
        <w:t>cara</w:t>
      </w:r>
      <w:proofErr w:type="gramEnd"/>
      <w:r w:rsidR="00EF29E2">
        <w:rPr>
          <w:rStyle w:val="suggestionparagraphs"/>
          <w:color w:val="000000" w:themeColor="text1"/>
        </w:rPr>
        <w:t xml:space="preserve"> untuk meningkatkan kesejahteraan masyarakat baik dalam hal kualitas hidup yang lebih tinggi maupun standar hidup yang lebih baik. </w:t>
      </w:r>
      <w:proofErr w:type="gramStart"/>
      <w:r w:rsidR="00EF29E2">
        <w:rPr>
          <w:rStyle w:val="suggestionparagraphs"/>
          <w:color w:val="000000" w:themeColor="text1"/>
        </w:rPr>
        <w:t>Oleh karena itu, pengembangan ekonomi merupakan salah satu aspek penting dari tujuan utama untuk memajukan kondisi masyarakat.</w:t>
      </w:r>
      <w:proofErr w:type="gramEnd"/>
      <w:r w:rsidR="00EF29E2">
        <w:rPr>
          <w:rStyle w:val="suggestionparagraphs"/>
          <w:color w:val="000000" w:themeColor="text1"/>
        </w:rPr>
        <w:t xml:space="preserve"> </w:t>
      </w:r>
    </w:p>
    <w:p w:rsidR="00FC6595" w:rsidRPr="00A92BA4" w:rsidRDefault="00A92BA4" w:rsidP="00A92BA4">
      <w:pPr>
        <w:pStyle w:val="BodyText"/>
        <w:spacing w:before="1"/>
        <w:ind w:left="466" w:right="69" w:firstLine="720"/>
        <w:jc w:val="both"/>
        <w:rPr>
          <w:color w:val="000000" w:themeColor="text1"/>
        </w:rPr>
      </w:pPr>
      <w:r w:rsidRPr="00A92BA4">
        <w:rPr>
          <w:rStyle w:val="suggestionparagraphs"/>
          <w:color w:val="000000" w:themeColor="text1"/>
        </w:rPr>
        <w:t>Usaha Mikro</w:t>
      </w:r>
      <w:proofErr w:type="gramStart"/>
      <w:r w:rsidRPr="00A92BA4">
        <w:rPr>
          <w:rStyle w:val="suggestionparagraphs"/>
          <w:color w:val="000000" w:themeColor="text1"/>
        </w:rPr>
        <w:t>,</w:t>
      </w:r>
      <w:r w:rsidR="00EF29E2">
        <w:rPr>
          <w:rStyle w:val="suggestionparagraphs"/>
          <w:color w:val="000000" w:themeColor="text1"/>
        </w:rPr>
        <w:t xml:space="preserve"> </w:t>
      </w:r>
      <w:r w:rsidRPr="00A92BA4">
        <w:rPr>
          <w:rStyle w:val="suggestionparagraphs"/>
          <w:color w:val="000000" w:themeColor="text1"/>
        </w:rPr>
        <w:t> </w:t>
      </w:r>
      <w:r w:rsidR="00EF29E2">
        <w:rPr>
          <w:rStyle w:val="suggestionparagraphs"/>
          <w:color w:val="000000" w:themeColor="text1"/>
        </w:rPr>
        <w:t>Kecil</w:t>
      </w:r>
      <w:proofErr w:type="gramEnd"/>
      <w:r w:rsidR="00EF29E2">
        <w:rPr>
          <w:rStyle w:val="suggestionparagraphs"/>
          <w:color w:val="000000" w:themeColor="text1"/>
        </w:rPr>
        <w:t xml:space="preserve"> dan Menengah (UMKM) adalah salah satu aktivitas ekonomi saat ini yang dijalankan oleh banyak orang di Indonesia. </w:t>
      </w:r>
      <w:proofErr w:type="gramStart"/>
      <w:r w:rsidR="00EF29E2">
        <w:rPr>
          <w:rStyle w:val="suggestionparagraphs"/>
          <w:color w:val="000000" w:themeColor="text1"/>
        </w:rPr>
        <w:t>UMKM memegang posisi krusial dalam meningkatkan ekonomi suatu bangsa, seperti memberikan lapangan perkeraajn, memacu pertumbuhan ekonomi dan mendukung pembangunan yang berkelanjutan.</w:t>
      </w:r>
      <w:proofErr w:type="gramEnd"/>
      <w:r w:rsidR="00EF29E2">
        <w:rPr>
          <w:rStyle w:val="suggestionparagraphs"/>
          <w:color w:val="000000" w:themeColor="text1"/>
        </w:rPr>
        <w:t xml:space="preserve"> </w:t>
      </w:r>
      <w:r w:rsidRPr="00A92BA4">
        <w:rPr>
          <w:rStyle w:val="suggestionparagraphs"/>
          <w:color w:val="000000" w:themeColor="text1"/>
        </w:rPr>
        <w:t xml:space="preserve"> Berdasarkan Wibowo (2020), pemerintah menggunakan PDB sebagai salah satu indikator untuk mengukur pendapatan nasional. Produk Domestik Bruto merupakan total nilai barang atau jasa yang dihasilkan oleh unit-unit produksi dalam suatu negara selama periode satu tahun.</w:t>
      </w:r>
    </w:p>
    <w:p w:rsidR="00FC6595" w:rsidRDefault="00FC6595" w:rsidP="00A92BA4">
      <w:pPr>
        <w:pStyle w:val="BodyText"/>
        <w:spacing w:before="2"/>
        <w:ind w:right="69"/>
      </w:pPr>
    </w:p>
    <w:p w:rsidR="00FC6595" w:rsidRDefault="00A92BA4" w:rsidP="00A92BA4">
      <w:pPr>
        <w:pStyle w:val="BodyText"/>
        <w:ind w:left="775" w:right="69"/>
        <w:jc w:val="center"/>
      </w:pPr>
      <w:r>
        <w:t>Tabel.Perkembangan</w:t>
      </w:r>
      <w:r w:rsidR="00EF29E2">
        <w:t xml:space="preserve"> </w:t>
      </w:r>
      <w:r>
        <w:t>UMKM</w:t>
      </w:r>
      <w:r w:rsidR="00EF29E2">
        <w:t xml:space="preserve"> </w:t>
      </w:r>
      <w:r>
        <w:t>dan</w:t>
      </w:r>
      <w:r w:rsidR="00EF29E2">
        <w:t xml:space="preserve"> </w:t>
      </w:r>
      <w:r>
        <w:t>PDB</w:t>
      </w:r>
      <w:r w:rsidR="00EF29E2">
        <w:t xml:space="preserve"> </w:t>
      </w:r>
      <w:r>
        <w:t>Jawa</w:t>
      </w:r>
      <w:r>
        <w:rPr>
          <w:spacing w:val="-2"/>
        </w:rPr>
        <w:t>Tengah</w:t>
      </w:r>
    </w:p>
    <w:p w:rsidR="00FC6595" w:rsidRDefault="00FC6595" w:rsidP="00A92BA4">
      <w:pPr>
        <w:pStyle w:val="BodyText"/>
        <w:spacing w:before="59"/>
        <w:ind w:right="69"/>
        <w:rPr>
          <w:sz w:val="20"/>
        </w:rPr>
      </w:pPr>
    </w:p>
    <w:tbl>
      <w:tblPr>
        <w:tblW w:w="0" w:type="auto"/>
        <w:tblInd w:w="474" w:type="dxa"/>
        <w:tblLayout w:type="fixed"/>
        <w:tblCellMar>
          <w:left w:w="0" w:type="dxa"/>
          <w:right w:w="0" w:type="dxa"/>
        </w:tblCellMar>
        <w:tblLook w:val="01E0"/>
      </w:tblPr>
      <w:tblGrid>
        <w:gridCol w:w="2231"/>
        <w:gridCol w:w="1115"/>
        <w:gridCol w:w="875"/>
        <w:gridCol w:w="876"/>
        <w:gridCol w:w="893"/>
        <w:gridCol w:w="870"/>
        <w:gridCol w:w="862"/>
      </w:tblGrid>
      <w:tr w:rsidR="00FC6595">
        <w:trPr>
          <w:trHeight w:val="429"/>
        </w:trPr>
        <w:tc>
          <w:tcPr>
            <w:tcW w:w="2231" w:type="dxa"/>
          </w:tcPr>
          <w:p w:rsidR="00FC6595" w:rsidRDefault="00A92BA4" w:rsidP="00A92BA4">
            <w:pPr>
              <w:pStyle w:val="TableParagraph"/>
              <w:spacing w:line="244" w:lineRule="exact"/>
              <w:ind w:left="11" w:right="69"/>
              <w:jc w:val="center"/>
            </w:pPr>
            <w:r>
              <w:t>DESKRIPSI</w:t>
            </w:r>
            <w:r w:rsidR="00EF29E2">
              <w:t xml:space="preserve"> </w:t>
            </w:r>
            <w:r>
              <w:rPr>
                <w:spacing w:val="-4"/>
              </w:rPr>
              <w:t>DATA</w:t>
            </w:r>
          </w:p>
        </w:tc>
        <w:tc>
          <w:tcPr>
            <w:tcW w:w="1115" w:type="dxa"/>
          </w:tcPr>
          <w:p w:rsidR="00FC6595" w:rsidRDefault="00A92BA4" w:rsidP="00A92BA4">
            <w:pPr>
              <w:pStyle w:val="TableParagraph"/>
              <w:spacing w:line="244" w:lineRule="exact"/>
              <w:ind w:left="1" w:right="69"/>
              <w:jc w:val="center"/>
            </w:pPr>
            <w:r>
              <w:rPr>
                <w:spacing w:val="-2"/>
              </w:rPr>
              <w:t>SATUAN</w:t>
            </w:r>
          </w:p>
        </w:tc>
        <w:tc>
          <w:tcPr>
            <w:tcW w:w="875" w:type="dxa"/>
          </w:tcPr>
          <w:p w:rsidR="00FC6595" w:rsidRDefault="00FC6595" w:rsidP="00A92BA4">
            <w:pPr>
              <w:pStyle w:val="TableParagraph"/>
              <w:ind w:right="69"/>
            </w:pPr>
          </w:p>
        </w:tc>
        <w:tc>
          <w:tcPr>
            <w:tcW w:w="876" w:type="dxa"/>
          </w:tcPr>
          <w:p w:rsidR="00FC6595" w:rsidRDefault="00FC6595" w:rsidP="00A92BA4">
            <w:pPr>
              <w:pStyle w:val="TableParagraph"/>
              <w:ind w:right="69"/>
            </w:pPr>
          </w:p>
        </w:tc>
        <w:tc>
          <w:tcPr>
            <w:tcW w:w="893" w:type="dxa"/>
          </w:tcPr>
          <w:p w:rsidR="00FC6595" w:rsidRDefault="00A92BA4" w:rsidP="00A92BA4">
            <w:pPr>
              <w:pStyle w:val="TableParagraph"/>
              <w:spacing w:line="244" w:lineRule="exact"/>
              <w:ind w:right="69"/>
              <w:jc w:val="center"/>
            </w:pPr>
            <w:r>
              <w:rPr>
                <w:spacing w:val="-2"/>
              </w:rPr>
              <w:t>TAHUN</w:t>
            </w:r>
          </w:p>
        </w:tc>
        <w:tc>
          <w:tcPr>
            <w:tcW w:w="870" w:type="dxa"/>
          </w:tcPr>
          <w:p w:rsidR="00FC6595" w:rsidRDefault="00FC6595" w:rsidP="00A92BA4">
            <w:pPr>
              <w:pStyle w:val="TableParagraph"/>
              <w:ind w:right="69"/>
            </w:pPr>
          </w:p>
        </w:tc>
        <w:tc>
          <w:tcPr>
            <w:tcW w:w="862" w:type="dxa"/>
          </w:tcPr>
          <w:p w:rsidR="00FC6595" w:rsidRDefault="00FC6595" w:rsidP="00A92BA4">
            <w:pPr>
              <w:pStyle w:val="TableParagraph"/>
              <w:ind w:right="69"/>
            </w:pPr>
          </w:p>
        </w:tc>
      </w:tr>
      <w:tr w:rsidR="00FC6595">
        <w:trPr>
          <w:trHeight w:val="612"/>
        </w:trPr>
        <w:tc>
          <w:tcPr>
            <w:tcW w:w="2231" w:type="dxa"/>
          </w:tcPr>
          <w:p w:rsidR="00FC6595" w:rsidRDefault="00FC6595" w:rsidP="00A92BA4">
            <w:pPr>
              <w:pStyle w:val="TableParagraph"/>
              <w:ind w:right="69"/>
            </w:pPr>
          </w:p>
        </w:tc>
        <w:tc>
          <w:tcPr>
            <w:tcW w:w="1115" w:type="dxa"/>
          </w:tcPr>
          <w:p w:rsidR="00FC6595" w:rsidRDefault="00FC6595" w:rsidP="00A92BA4">
            <w:pPr>
              <w:pStyle w:val="TableParagraph"/>
              <w:ind w:right="69"/>
            </w:pPr>
          </w:p>
        </w:tc>
        <w:tc>
          <w:tcPr>
            <w:tcW w:w="875" w:type="dxa"/>
          </w:tcPr>
          <w:p w:rsidR="00FC6595" w:rsidRDefault="00A92BA4" w:rsidP="00A92BA4">
            <w:pPr>
              <w:pStyle w:val="TableParagraph"/>
              <w:spacing w:before="176"/>
              <w:ind w:left="9" w:right="69"/>
              <w:jc w:val="center"/>
            </w:pPr>
            <w:r>
              <w:rPr>
                <w:spacing w:val="-4"/>
              </w:rPr>
              <w:t>2019</w:t>
            </w:r>
          </w:p>
        </w:tc>
        <w:tc>
          <w:tcPr>
            <w:tcW w:w="876" w:type="dxa"/>
          </w:tcPr>
          <w:p w:rsidR="00FC6595" w:rsidRDefault="00A92BA4" w:rsidP="00A92BA4">
            <w:pPr>
              <w:pStyle w:val="TableParagraph"/>
              <w:spacing w:before="176"/>
              <w:ind w:right="69"/>
              <w:jc w:val="center"/>
            </w:pPr>
            <w:r>
              <w:rPr>
                <w:spacing w:val="-4"/>
              </w:rPr>
              <w:t>2020</w:t>
            </w:r>
          </w:p>
        </w:tc>
        <w:tc>
          <w:tcPr>
            <w:tcW w:w="893" w:type="dxa"/>
          </w:tcPr>
          <w:p w:rsidR="00FC6595" w:rsidRDefault="00A92BA4" w:rsidP="00A92BA4">
            <w:pPr>
              <w:pStyle w:val="TableParagraph"/>
              <w:spacing w:before="176"/>
              <w:ind w:left="4" w:right="69"/>
              <w:jc w:val="center"/>
            </w:pPr>
            <w:r>
              <w:rPr>
                <w:spacing w:val="-4"/>
              </w:rPr>
              <w:t>2021</w:t>
            </w:r>
          </w:p>
        </w:tc>
        <w:tc>
          <w:tcPr>
            <w:tcW w:w="870" w:type="dxa"/>
          </w:tcPr>
          <w:p w:rsidR="00FC6595" w:rsidRDefault="00A92BA4" w:rsidP="00A92BA4">
            <w:pPr>
              <w:pStyle w:val="TableParagraph"/>
              <w:spacing w:before="176"/>
              <w:ind w:left="7" w:right="69"/>
              <w:jc w:val="center"/>
            </w:pPr>
            <w:r>
              <w:rPr>
                <w:spacing w:val="-4"/>
              </w:rPr>
              <w:t>2022</w:t>
            </w:r>
          </w:p>
        </w:tc>
        <w:tc>
          <w:tcPr>
            <w:tcW w:w="862" w:type="dxa"/>
          </w:tcPr>
          <w:p w:rsidR="00FC6595" w:rsidRDefault="00A92BA4" w:rsidP="00A92BA4">
            <w:pPr>
              <w:pStyle w:val="TableParagraph"/>
              <w:spacing w:before="176"/>
              <w:ind w:left="14" w:right="69"/>
              <w:jc w:val="center"/>
            </w:pPr>
            <w:r>
              <w:rPr>
                <w:spacing w:val="-4"/>
              </w:rPr>
              <w:t>2023</w:t>
            </w:r>
          </w:p>
        </w:tc>
      </w:tr>
      <w:tr w:rsidR="00FC6595">
        <w:trPr>
          <w:trHeight w:val="508"/>
        </w:trPr>
        <w:tc>
          <w:tcPr>
            <w:tcW w:w="2231" w:type="dxa"/>
            <w:tcBorders>
              <w:bottom w:val="single" w:sz="6" w:space="0" w:color="000000"/>
            </w:tcBorders>
          </w:tcPr>
          <w:p w:rsidR="00FC6595" w:rsidRDefault="00A92BA4" w:rsidP="00A92BA4">
            <w:pPr>
              <w:pStyle w:val="TableParagraph"/>
              <w:spacing w:before="174"/>
              <w:ind w:right="69"/>
              <w:jc w:val="center"/>
            </w:pPr>
            <w:r>
              <w:t>JUMLAH</w:t>
            </w:r>
            <w:r>
              <w:rPr>
                <w:spacing w:val="-4"/>
              </w:rPr>
              <w:t>UMKM</w:t>
            </w:r>
          </w:p>
        </w:tc>
        <w:tc>
          <w:tcPr>
            <w:tcW w:w="1115" w:type="dxa"/>
            <w:tcBorders>
              <w:bottom w:val="single" w:sz="6" w:space="0" w:color="000000"/>
            </w:tcBorders>
          </w:tcPr>
          <w:p w:rsidR="00FC6595" w:rsidRDefault="00A92BA4" w:rsidP="00A92BA4">
            <w:pPr>
              <w:pStyle w:val="TableParagraph"/>
              <w:spacing w:before="174"/>
              <w:ind w:right="69"/>
              <w:jc w:val="center"/>
            </w:pPr>
            <w:r>
              <w:rPr>
                <w:spacing w:val="-4"/>
              </w:rPr>
              <w:t>unit</w:t>
            </w:r>
          </w:p>
        </w:tc>
        <w:tc>
          <w:tcPr>
            <w:tcW w:w="875" w:type="dxa"/>
            <w:tcBorders>
              <w:bottom w:val="single" w:sz="6" w:space="0" w:color="000000"/>
            </w:tcBorders>
          </w:tcPr>
          <w:p w:rsidR="00FC6595" w:rsidRDefault="00A92BA4" w:rsidP="00A92BA4">
            <w:pPr>
              <w:pStyle w:val="TableParagraph"/>
              <w:spacing w:before="174"/>
              <w:ind w:left="9" w:right="69"/>
              <w:jc w:val="center"/>
            </w:pPr>
            <w:r>
              <w:rPr>
                <w:spacing w:val="-2"/>
              </w:rPr>
              <w:t>161.458</w:t>
            </w:r>
          </w:p>
        </w:tc>
        <w:tc>
          <w:tcPr>
            <w:tcW w:w="876" w:type="dxa"/>
            <w:tcBorders>
              <w:bottom w:val="single" w:sz="6" w:space="0" w:color="000000"/>
            </w:tcBorders>
          </w:tcPr>
          <w:p w:rsidR="00FC6595" w:rsidRDefault="00A92BA4" w:rsidP="00A92BA4">
            <w:pPr>
              <w:pStyle w:val="TableParagraph"/>
              <w:spacing w:before="174"/>
              <w:ind w:left="9" w:right="69"/>
              <w:jc w:val="center"/>
            </w:pPr>
            <w:r>
              <w:rPr>
                <w:spacing w:val="-2"/>
              </w:rPr>
              <w:t>167.391</w:t>
            </w:r>
          </w:p>
        </w:tc>
        <w:tc>
          <w:tcPr>
            <w:tcW w:w="893" w:type="dxa"/>
            <w:tcBorders>
              <w:bottom w:val="single" w:sz="6" w:space="0" w:color="000000"/>
            </w:tcBorders>
          </w:tcPr>
          <w:p w:rsidR="00FC6595" w:rsidRDefault="00A92BA4" w:rsidP="00A92BA4">
            <w:pPr>
              <w:pStyle w:val="TableParagraph"/>
              <w:spacing w:before="174"/>
              <w:ind w:left="13" w:right="69"/>
              <w:jc w:val="center"/>
            </w:pPr>
            <w:r>
              <w:rPr>
                <w:spacing w:val="-2"/>
              </w:rPr>
              <w:t>173.431</w:t>
            </w:r>
          </w:p>
        </w:tc>
        <w:tc>
          <w:tcPr>
            <w:tcW w:w="870" w:type="dxa"/>
            <w:tcBorders>
              <w:bottom w:val="single" w:sz="6" w:space="0" w:color="000000"/>
            </w:tcBorders>
          </w:tcPr>
          <w:p w:rsidR="00FC6595" w:rsidRDefault="00A92BA4" w:rsidP="00A92BA4">
            <w:pPr>
              <w:pStyle w:val="TableParagraph"/>
              <w:spacing w:before="174"/>
              <w:ind w:left="7" w:right="69"/>
              <w:jc w:val="center"/>
            </w:pPr>
            <w:r>
              <w:rPr>
                <w:spacing w:val="-2"/>
              </w:rPr>
              <w:t>180.579</w:t>
            </w:r>
          </w:p>
        </w:tc>
        <w:tc>
          <w:tcPr>
            <w:tcW w:w="862" w:type="dxa"/>
            <w:tcBorders>
              <w:bottom w:val="single" w:sz="6" w:space="0" w:color="000000"/>
            </w:tcBorders>
          </w:tcPr>
          <w:p w:rsidR="00FC6595" w:rsidRDefault="00A92BA4" w:rsidP="00A92BA4">
            <w:pPr>
              <w:pStyle w:val="TableParagraph"/>
              <w:spacing w:before="174"/>
              <w:ind w:left="14" w:right="69"/>
              <w:jc w:val="center"/>
            </w:pPr>
            <w:r>
              <w:rPr>
                <w:spacing w:val="-2"/>
              </w:rPr>
              <w:t>183.181</w:t>
            </w:r>
          </w:p>
        </w:tc>
      </w:tr>
      <w:tr w:rsidR="00FC6595">
        <w:trPr>
          <w:trHeight w:val="709"/>
        </w:trPr>
        <w:tc>
          <w:tcPr>
            <w:tcW w:w="2231" w:type="dxa"/>
            <w:tcBorders>
              <w:top w:val="single" w:sz="6" w:space="0" w:color="000000"/>
              <w:bottom w:val="single" w:sz="6" w:space="0" w:color="000000"/>
            </w:tcBorders>
          </w:tcPr>
          <w:p w:rsidR="00FC6595" w:rsidRDefault="00FC6595" w:rsidP="00A92BA4">
            <w:pPr>
              <w:pStyle w:val="TableParagraph"/>
              <w:spacing w:before="6"/>
              <w:ind w:right="69"/>
            </w:pPr>
          </w:p>
          <w:p w:rsidR="00FC6595" w:rsidRDefault="00A92BA4" w:rsidP="00A92BA4">
            <w:pPr>
              <w:pStyle w:val="TableParagraph"/>
              <w:spacing w:before="1"/>
              <w:ind w:left="2" w:right="69"/>
              <w:jc w:val="center"/>
            </w:pPr>
            <w:r>
              <w:t>Produksi/Non</w:t>
            </w:r>
            <w:r w:rsidR="00EF29E2">
              <w:t xml:space="preserve"> </w:t>
            </w:r>
            <w:r>
              <w:rPr>
                <w:spacing w:val="-2"/>
              </w:rPr>
              <w:t>Pertanian</w:t>
            </w:r>
          </w:p>
        </w:tc>
        <w:tc>
          <w:tcPr>
            <w:tcW w:w="1115" w:type="dxa"/>
            <w:tcBorders>
              <w:top w:val="single" w:sz="6" w:space="0" w:color="000000"/>
              <w:bottom w:val="single" w:sz="6" w:space="0" w:color="000000"/>
            </w:tcBorders>
          </w:tcPr>
          <w:p w:rsidR="00FC6595" w:rsidRDefault="00FC6595" w:rsidP="00A92BA4">
            <w:pPr>
              <w:pStyle w:val="TableParagraph"/>
              <w:spacing w:before="6"/>
              <w:ind w:right="69"/>
            </w:pPr>
          </w:p>
          <w:p w:rsidR="00FC6595" w:rsidRDefault="00A92BA4" w:rsidP="00A92BA4">
            <w:pPr>
              <w:pStyle w:val="TableParagraph"/>
              <w:spacing w:before="1"/>
              <w:ind w:right="69"/>
              <w:jc w:val="center"/>
            </w:pPr>
            <w:r>
              <w:rPr>
                <w:spacing w:val="-4"/>
              </w:rPr>
              <w:t>unit</w:t>
            </w:r>
          </w:p>
        </w:tc>
        <w:tc>
          <w:tcPr>
            <w:tcW w:w="875" w:type="dxa"/>
            <w:tcBorders>
              <w:top w:val="single" w:sz="6" w:space="0" w:color="000000"/>
              <w:bottom w:val="single" w:sz="6" w:space="0" w:color="000000"/>
            </w:tcBorders>
          </w:tcPr>
          <w:p w:rsidR="00FC6595" w:rsidRDefault="00FC6595" w:rsidP="00A92BA4">
            <w:pPr>
              <w:pStyle w:val="TableParagraph"/>
              <w:spacing w:before="6"/>
              <w:ind w:right="69"/>
            </w:pPr>
          </w:p>
          <w:p w:rsidR="00FC6595" w:rsidRDefault="00A92BA4" w:rsidP="00A92BA4">
            <w:pPr>
              <w:pStyle w:val="TableParagraph"/>
              <w:spacing w:before="1"/>
              <w:ind w:left="9" w:right="69"/>
              <w:jc w:val="center"/>
            </w:pPr>
            <w:r>
              <w:rPr>
                <w:spacing w:val="-2"/>
              </w:rPr>
              <w:t>55.275</w:t>
            </w:r>
          </w:p>
        </w:tc>
        <w:tc>
          <w:tcPr>
            <w:tcW w:w="876" w:type="dxa"/>
            <w:tcBorders>
              <w:top w:val="single" w:sz="6" w:space="0" w:color="000000"/>
              <w:bottom w:val="single" w:sz="6" w:space="0" w:color="000000"/>
            </w:tcBorders>
          </w:tcPr>
          <w:p w:rsidR="00FC6595" w:rsidRDefault="00FC6595" w:rsidP="00A92BA4">
            <w:pPr>
              <w:pStyle w:val="TableParagraph"/>
              <w:spacing w:before="6"/>
              <w:ind w:right="69"/>
            </w:pPr>
          </w:p>
          <w:p w:rsidR="00FC6595" w:rsidRDefault="00A92BA4" w:rsidP="00A92BA4">
            <w:pPr>
              <w:pStyle w:val="TableParagraph"/>
              <w:spacing w:before="1"/>
              <w:ind w:left="4" w:right="69"/>
              <w:jc w:val="center"/>
            </w:pPr>
            <w:r>
              <w:rPr>
                <w:spacing w:val="-2"/>
              </w:rPr>
              <w:t>57.527</w:t>
            </w:r>
          </w:p>
        </w:tc>
        <w:tc>
          <w:tcPr>
            <w:tcW w:w="893" w:type="dxa"/>
            <w:tcBorders>
              <w:top w:val="single" w:sz="6" w:space="0" w:color="000000"/>
              <w:bottom w:val="single" w:sz="6" w:space="0" w:color="000000"/>
            </w:tcBorders>
          </w:tcPr>
          <w:p w:rsidR="00FC6595" w:rsidRDefault="00FC6595" w:rsidP="00A92BA4">
            <w:pPr>
              <w:pStyle w:val="TableParagraph"/>
              <w:spacing w:before="6"/>
              <w:ind w:right="69"/>
            </w:pPr>
          </w:p>
          <w:p w:rsidR="00FC6595" w:rsidRDefault="00A92BA4" w:rsidP="00A92BA4">
            <w:pPr>
              <w:pStyle w:val="TableParagraph"/>
              <w:spacing w:before="1"/>
              <w:ind w:left="7" w:right="69"/>
              <w:jc w:val="center"/>
            </w:pPr>
            <w:r>
              <w:rPr>
                <w:spacing w:val="-2"/>
              </w:rPr>
              <w:t>60.449</w:t>
            </w:r>
          </w:p>
        </w:tc>
        <w:tc>
          <w:tcPr>
            <w:tcW w:w="870" w:type="dxa"/>
            <w:tcBorders>
              <w:top w:val="single" w:sz="6" w:space="0" w:color="000000"/>
              <w:bottom w:val="single" w:sz="6" w:space="0" w:color="000000"/>
            </w:tcBorders>
          </w:tcPr>
          <w:p w:rsidR="00FC6595" w:rsidRDefault="00FC6595" w:rsidP="00A92BA4">
            <w:pPr>
              <w:pStyle w:val="TableParagraph"/>
              <w:spacing w:before="6"/>
              <w:ind w:right="69"/>
            </w:pPr>
          </w:p>
          <w:p w:rsidR="00FC6595" w:rsidRDefault="00A92BA4" w:rsidP="00A92BA4">
            <w:pPr>
              <w:pStyle w:val="TableParagraph"/>
              <w:spacing w:before="1"/>
              <w:ind w:left="7" w:right="69"/>
              <w:jc w:val="center"/>
            </w:pPr>
            <w:r>
              <w:rPr>
                <w:spacing w:val="-2"/>
              </w:rPr>
              <w:t>65.063</w:t>
            </w:r>
          </w:p>
        </w:tc>
        <w:tc>
          <w:tcPr>
            <w:tcW w:w="862" w:type="dxa"/>
            <w:tcBorders>
              <w:top w:val="single" w:sz="6" w:space="0" w:color="000000"/>
              <w:bottom w:val="single" w:sz="6" w:space="0" w:color="000000"/>
            </w:tcBorders>
          </w:tcPr>
          <w:p w:rsidR="00FC6595" w:rsidRDefault="00FC6595" w:rsidP="00A92BA4">
            <w:pPr>
              <w:pStyle w:val="TableParagraph"/>
              <w:spacing w:before="6"/>
              <w:ind w:right="69"/>
            </w:pPr>
          </w:p>
          <w:p w:rsidR="00FC6595" w:rsidRDefault="00A92BA4" w:rsidP="00A92BA4">
            <w:pPr>
              <w:pStyle w:val="TableParagraph"/>
              <w:spacing w:before="1"/>
              <w:ind w:left="14" w:right="69"/>
              <w:jc w:val="center"/>
            </w:pPr>
            <w:r>
              <w:rPr>
                <w:spacing w:val="-2"/>
              </w:rPr>
              <w:t>66.958</w:t>
            </w:r>
          </w:p>
        </w:tc>
      </w:tr>
      <w:tr w:rsidR="00FC6595">
        <w:trPr>
          <w:trHeight w:val="594"/>
        </w:trPr>
        <w:tc>
          <w:tcPr>
            <w:tcW w:w="2231" w:type="dxa"/>
            <w:tcBorders>
              <w:top w:val="single" w:sz="6" w:space="0" w:color="000000"/>
              <w:bottom w:val="single" w:sz="6" w:space="0" w:color="000000"/>
            </w:tcBorders>
          </w:tcPr>
          <w:p w:rsidR="00FC6595" w:rsidRDefault="00FC6595" w:rsidP="00A92BA4">
            <w:pPr>
              <w:pStyle w:val="TableParagraph"/>
              <w:spacing w:before="6"/>
              <w:ind w:right="69"/>
            </w:pPr>
          </w:p>
          <w:p w:rsidR="00FC6595" w:rsidRDefault="00A92BA4" w:rsidP="00A92BA4">
            <w:pPr>
              <w:pStyle w:val="TableParagraph"/>
              <w:spacing w:before="1"/>
              <w:ind w:left="4" w:right="69"/>
              <w:jc w:val="center"/>
            </w:pPr>
            <w:r>
              <w:rPr>
                <w:spacing w:val="-2"/>
              </w:rPr>
              <w:t>Pertanian</w:t>
            </w:r>
          </w:p>
        </w:tc>
        <w:tc>
          <w:tcPr>
            <w:tcW w:w="1115" w:type="dxa"/>
            <w:tcBorders>
              <w:top w:val="single" w:sz="6" w:space="0" w:color="000000"/>
              <w:bottom w:val="single" w:sz="6" w:space="0" w:color="000000"/>
            </w:tcBorders>
          </w:tcPr>
          <w:p w:rsidR="00FC6595" w:rsidRDefault="00FC6595" w:rsidP="00A92BA4">
            <w:pPr>
              <w:pStyle w:val="TableParagraph"/>
              <w:spacing w:before="6"/>
              <w:ind w:right="69"/>
            </w:pPr>
          </w:p>
          <w:p w:rsidR="00FC6595" w:rsidRDefault="00A92BA4" w:rsidP="00A92BA4">
            <w:pPr>
              <w:pStyle w:val="TableParagraph"/>
              <w:spacing w:before="1"/>
              <w:ind w:right="69"/>
              <w:jc w:val="center"/>
            </w:pPr>
            <w:r>
              <w:rPr>
                <w:spacing w:val="-4"/>
              </w:rPr>
              <w:t>unit</w:t>
            </w:r>
          </w:p>
        </w:tc>
        <w:tc>
          <w:tcPr>
            <w:tcW w:w="875" w:type="dxa"/>
            <w:tcBorders>
              <w:top w:val="single" w:sz="6" w:space="0" w:color="000000"/>
              <w:bottom w:val="single" w:sz="6" w:space="0" w:color="000000"/>
            </w:tcBorders>
          </w:tcPr>
          <w:p w:rsidR="00FC6595" w:rsidRDefault="00FC6595" w:rsidP="00A92BA4">
            <w:pPr>
              <w:pStyle w:val="TableParagraph"/>
              <w:spacing w:before="6"/>
              <w:ind w:right="69"/>
            </w:pPr>
          </w:p>
          <w:p w:rsidR="00FC6595" w:rsidRDefault="00A92BA4" w:rsidP="00A92BA4">
            <w:pPr>
              <w:pStyle w:val="TableParagraph"/>
              <w:spacing w:before="1"/>
              <w:ind w:left="9" w:right="69"/>
              <w:jc w:val="center"/>
            </w:pPr>
            <w:r>
              <w:rPr>
                <w:spacing w:val="-2"/>
              </w:rPr>
              <w:t>26.833</w:t>
            </w:r>
          </w:p>
        </w:tc>
        <w:tc>
          <w:tcPr>
            <w:tcW w:w="876" w:type="dxa"/>
            <w:tcBorders>
              <w:top w:val="single" w:sz="6" w:space="0" w:color="000000"/>
              <w:bottom w:val="single" w:sz="6" w:space="0" w:color="000000"/>
            </w:tcBorders>
          </w:tcPr>
          <w:p w:rsidR="00FC6595" w:rsidRDefault="00FC6595" w:rsidP="00A92BA4">
            <w:pPr>
              <w:pStyle w:val="TableParagraph"/>
              <w:spacing w:before="6"/>
              <w:ind w:right="69"/>
            </w:pPr>
          </w:p>
          <w:p w:rsidR="00FC6595" w:rsidRDefault="00A92BA4" w:rsidP="00A92BA4">
            <w:pPr>
              <w:pStyle w:val="TableParagraph"/>
              <w:spacing w:before="1"/>
              <w:ind w:left="4" w:right="69"/>
              <w:jc w:val="center"/>
            </w:pPr>
            <w:r>
              <w:rPr>
                <w:spacing w:val="-2"/>
              </w:rPr>
              <w:t>27.653</w:t>
            </w:r>
          </w:p>
        </w:tc>
        <w:tc>
          <w:tcPr>
            <w:tcW w:w="893" w:type="dxa"/>
            <w:tcBorders>
              <w:top w:val="single" w:sz="6" w:space="0" w:color="000000"/>
              <w:bottom w:val="single" w:sz="6" w:space="0" w:color="000000"/>
            </w:tcBorders>
          </w:tcPr>
          <w:p w:rsidR="00FC6595" w:rsidRDefault="00FC6595" w:rsidP="00A92BA4">
            <w:pPr>
              <w:pStyle w:val="TableParagraph"/>
              <w:spacing w:before="6"/>
              <w:ind w:right="69"/>
            </w:pPr>
          </w:p>
          <w:p w:rsidR="00FC6595" w:rsidRDefault="00A92BA4" w:rsidP="00A92BA4">
            <w:pPr>
              <w:pStyle w:val="TableParagraph"/>
              <w:spacing w:before="1"/>
              <w:ind w:left="7" w:right="69"/>
              <w:jc w:val="center"/>
            </w:pPr>
            <w:r>
              <w:rPr>
                <w:spacing w:val="-2"/>
              </w:rPr>
              <w:t>28.284</w:t>
            </w:r>
          </w:p>
        </w:tc>
        <w:tc>
          <w:tcPr>
            <w:tcW w:w="870" w:type="dxa"/>
            <w:tcBorders>
              <w:top w:val="single" w:sz="6" w:space="0" w:color="000000"/>
              <w:bottom w:val="single" w:sz="6" w:space="0" w:color="000000"/>
            </w:tcBorders>
          </w:tcPr>
          <w:p w:rsidR="00FC6595" w:rsidRDefault="00FC6595" w:rsidP="00A92BA4">
            <w:pPr>
              <w:pStyle w:val="TableParagraph"/>
              <w:spacing w:before="6"/>
              <w:ind w:right="69"/>
            </w:pPr>
          </w:p>
          <w:p w:rsidR="00FC6595" w:rsidRDefault="00A92BA4" w:rsidP="00A92BA4">
            <w:pPr>
              <w:pStyle w:val="TableParagraph"/>
              <w:spacing w:before="1"/>
              <w:ind w:left="7" w:right="69"/>
              <w:jc w:val="center"/>
            </w:pPr>
            <w:r>
              <w:rPr>
                <w:spacing w:val="-2"/>
              </w:rPr>
              <w:t>28.400</w:t>
            </w:r>
          </w:p>
        </w:tc>
        <w:tc>
          <w:tcPr>
            <w:tcW w:w="862" w:type="dxa"/>
            <w:tcBorders>
              <w:top w:val="single" w:sz="6" w:space="0" w:color="000000"/>
              <w:bottom w:val="single" w:sz="6" w:space="0" w:color="000000"/>
            </w:tcBorders>
          </w:tcPr>
          <w:p w:rsidR="00FC6595" w:rsidRDefault="00FC6595" w:rsidP="00A92BA4">
            <w:pPr>
              <w:pStyle w:val="TableParagraph"/>
              <w:spacing w:before="6"/>
              <w:ind w:right="69"/>
            </w:pPr>
          </w:p>
          <w:p w:rsidR="00FC6595" w:rsidRDefault="00A92BA4" w:rsidP="00A92BA4">
            <w:pPr>
              <w:pStyle w:val="TableParagraph"/>
              <w:spacing w:before="1"/>
              <w:ind w:left="14" w:right="69"/>
              <w:jc w:val="center"/>
            </w:pPr>
            <w:r>
              <w:rPr>
                <w:spacing w:val="-2"/>
              </w:rPr>
              <w:t>28.429</w:t>
            </w:r>
          </w:p>
        </w:tc>
      </w:tr>
      <w:tr w:rsidR="00FC6595">
        <w:trPr>
          <w:trHeight w:val="595"/>
        </w:trPr>
        <w:tc>
          <w:tcPr>
            <w:tcW w:w="2231" w:type="dxa"/>
            <w:tcBorders>
              <w:top w:val="single" w:sz="6" w:space="0" w:color="000000"/>
              <w:bottom w:val="single" w:sz="6" w:space="0" w:color="000000"/>
            </w:tcBorders>
          </w:tcPr>
          <w:p w:rsidR="00FC6595" w:rsidRDefault="00FC6595" w:rsidP="00A92BA4">
            <w:pPr>
              <w:pStyle w:val="TableParagraph"/>
              <w:spacing w:before="7"/>
              <w:ind w:right="69"/>
            </w:pPr>
          </w:p>
          <w:p w:rsidR="00FC6595" w:rsidRDefault="00A92BA4" w:rsidP="00A92BA4">
            <w:pPr>
              <w:pStyle w:val="TableParagraph"/>
              <w:ind w:left="3" w:right="69"/>
              <w:jc w:val="center"/>
            </w:pPr>
            <w:r>
              <w:rPr>
                <w:spacing w:val="-2"/>
              </w:rPr>
              <w:t>Perdagangan</w:t>
            </w:r>
          </w:p>
        </w:tc>
        <w:tc>
          <w:tcPr>
            <w:tcW w:w="1115" w:type="dxa"/>
            <w:tcBorders>
              <w:top w:val="single" w:sz="6" w:space="0" w:color="000000"/>
              <w:bottom w:val="single" w:sz="6" w:space="0" w:color="000000"/>
            </w:tcBorders>
          </w:tcPr>
          <w:p w:rsidR="00FC6595" w:rsidRDefault="00FC6595" w:rsidP="00A92BA4">
            <w:pPr>
              <w:pStyle w:val="TableParagraph"/>
              <w:spacing w:before="7"/>
              <w:ind w:right="69"/>
            </w:pPr>
          </w:p>
          <w:p w:rsidR="00FC6595" w:rsidRDefault="00A92BA4" w:rsidP="00A92BA4">
            <w:pPr>
              <w:pStyle w:val="TableParagraph"/>
              <w:ind w:right="69"/>
              <w:jc w:val="center"/>
            </w:pPr>
            <w:r>
              <w:rPr>
                <w:spacing w:val="-4"/>
              </w:rPr>
              <w:t>unit</w:t>
            </w:r>
          </w:p>
        </w:tc>
        <w:tc>
          <w:tcPr>
            <w:tcW w:w="875" w:type="dxa"/>
            <w:tcBorders>
              <w:top w:val="single" w:sz="6" w:space="0" w:color="000000"/>
              <w:bottom w:val="single" w:sz="6" w:space="0" w:color="000000"/>
            </w:tcBorders>
          </w:tcPr>
          <w:p w:rsidR="00FC6595" w:rsidRDefault="00FC6595" w:rsidP="00A92BA4">
            <w:pPr>
              <w:pStyle w:val="TableParagraph"/>
              <w:spacing w:before="7"/>
              <w:ind w:right="69"/>
            </w:pPr>
          </w:p>
          <w:p w:rsidR="00FC6595" w:rsidRDefault="00A92BA4" w:rsidP="00A92BA4">
            <w:pPr>
              <w:pStyle w:val="TableParagraph"/>
              <w:ind w:left="9" w:right="69"/>
              <w:jc w:val="center"/>
            </w:pPr>
            <w:r>
              <w:rPr>
                <w:spacing w:val="-2"/>
              </w:rPr>
              <w:t>59.836</w:t>
            </w:r>
          </w:p>
        </w:tc>
        <w:tc>
          <w:tcPr>
            <w:tcW w:w="876" w:type="dxa"/>
            <w:tcBorders>
              <w:top w:val="single" w:sz="6" w:space="0" w:color="000000"/>
              <w:bottom w:val="single" w:sz="6" w:space="0" w:color="000000"/>
            </w:tcBorders>
          </w:tcPr>
          <w:p w:rsidR="00FC6595" w:rsidRDefault="00FC6595" w:rsidP="00A92BA4">
            <w:pPr>
              <w:pStyle w:val="TableParagraph"/>
              <w:spacing w:before="7"/>
              <w:ind w:right="69"/>
            </w:pPr>
          </w:p>
          <w:p w:rsidR="00FC6595" w:rsidRDefault="00A92BA4" w:rsidP="00A92BA4">
            <w:pPr>
              <w:pStyle w:val="TableParagraph"/>
              <w:ind w:left="4" w:right="69"/>
              <w:jc w:val="center"/>
            </w:pPr>
            <w:r>
              <w:rPr>
                <w:spacing w:val="-2"/>
              </w:rPr>
              <w:t>62.083</w:t>
            </w:r>
          </w:p>
        </w:tc>
        <w:tc>
          <w:tcPr>
            <w:tcW w:w="893" w:type="dxa"/>
            <w:tcBorders>
              <w:top w:val="single" w:sz="6" w:space="0" w:color="000000"/>
              <w:bottom w:val="single" w:sz="6" w:space="0" w:color="000000"/>
            </w:tcBorders>
          </w:tcPr>
          <w:p w:rsidR="00FC6595" w:rsidRDefault="00FC6595" w:rsidP="00A92BA4">
            <w:pPr>
              <w:pStyle w:val="TableParagraph"/>
              <w:spacing w:before="7"/>
              <w:ind w:right="69"/>
            </w:pPr>
          </w:p>
          <w:p w:rsidR="00FC6595" w:rsidRDefault="00A92BA4" w:rsidP="00A92BA4">
            <w:pPr>
              <w:pStyle w:val="TableParagraph"/>
              <w:ind w:left="7" w:right="69"/>
              <w:jc w:val="center"/>
            </w:pPr>
            <w:r>
              <w:rPr>
                <w:spacing w:val="-2"/>
              </w:rPr>
              <w:t>63.965</w:t>
            </w:r>
          </w:p>
        </w:tc>
        <w:tc>
          <w:tcPr>
            <w:tcW w:w="870" w:type="dxa"/>
            <w:tcBorders>
              <w:top w:val="single" w:sz="6" w:space="0" w:color="000000"/>
              <w:bottom w:val="single" w:sz="6" w:space="0" w:color="000000"/>
            </w:tcBorders>
          </w:tcPr>
          <w:p w:rsidR="00FC6595" w:rsidRDefault="00FC6595" w:rsidP="00A92BA4">
            <w:pPr>
              <w:pStyle w:val="TableParagraph"/>
              <w:spacing w:before="7"/>
              <w:ind w:right="69"/>
            </w:pPr>
          </w:p>
          <w:p w:rsidR="00FC6595" w:rsidRDefault="00A92BA4" w:rsidP="00A92BA4">
            <w:pPr>
              <w:pStyle w:val="TableParagraph"/>
              <w:ind w:left="7" w:right="69"/>
              <w:jc w:val="center"/>
            </w:pPr>
            <w:r>
              <w:rPr>
                <w:spacing w:val="-2"/>
              </w:rPr>
              <w:t>65.979</w:t>
            </w:r>
          </w:p>
        </w:tc>
        <w:tc>
          <w:tcPr>
            <w:tcW w:w="862" w:type="dxa"/>
            <w:tcBorders>
              <w:top w:val="single" w:sz="6" w:space="0" w:color="000000"/>
              <w:bottom w:val="single" w:sz="6" w:space="0" w:color="000000"/>
            </w:tcBorders>
          </w:tcPr>
          <w:p w:rsidR="00FC6595" w:rsidRDefault="00FC6595" w:rsidP="00A92BA4">
            <w:pPr>
              <w:pStyle w:val="TableParagraph"/>
              <w:spacing w:before="7"/>
              <w:ind w:right="69"/>
            </w:pPr>
          </w:p>
          <w:p w:rsidR="00FC6595" w:rsidRDefault="00A92BA4" w:rsidP="00A92BA4">
            <w:pPr>
              <w:pStyle w:val="TableParagraph"/>
              <w:ind w:left="14" w:right="69"/>
              <w:jc w:val="center"/>
            </w:pPr>
            <w:r>
              <w:rPr>
                <w:spacing w:val="-2"/>
              </w:rPr>
              <w:t>66.489</w:t>
            </w:r>
          </w:p>
        </w:tc>
      </w:tr>
      <w:tr w:rsidR="00FC6595">
        <w:trPr>
          <w:trHeight w:val="599"/>
        </w:trPr>
        <w:tc>
          <w:tcPr>
            <w:tcW w:w="2231" w:type="dxa"/>
            <w:tcBorders>
              <w:top w:val="single" w:sz="6" w:space="0" w:color="000000"/>
              <w:bottom w:val="single" w:sz="6" w:space="0" w:color="000000"/>
            </w:tcBorders>
          </w:tcPr>
          <w:p w:rsidR="00FC6595" w:rsidRDefault="00FC6595" w:rsidP="00A92BA4">
            <w:pPr>
              <w:pStyle w:val="TableParagraph"/>
              <w:spacing w:before="11"/>
              <w:ind w:right="69"/>
            </w:pPr>
          </w:p>
          <w:p w:rsidR="00FC6595" w:rsidRDefault="00A92BA4" w:rsidP="00A92BA4">
            <w:pPr>
              <w:pStyle w:val="TableParagraph"/>
              <w:ind w:left="10" w:right="69"/>
              <w:jc w:val="center"/>
            </w:pPr>
            <w:r>
              <w:rPr>
                <w:spacing w:val="-4"/>
              </w:rPr>
              <w:t>Jasa</w:t>
            </w:r>
          </w:p>
        </w:tc>
        <w:tc>
          <w:tcPr>
            <w:tcW w:w="1115" w:type="dxa"/>
            <w:tcBorders>
              <w:top w:val="single" w:sz="6" w:space="0" w:color="000000"/>
              <w:bottom w:val="single" w:sz="6" w:space="0" w:color="000000"/>
            </w:tcBorders>
          </w:tcPr>
          <w:p w:rsidR="00FC6595" w:rsidRDefault="00FC6595" w:rsidP="00A92BA4">
            <w:pPr>
              <w:pStyle w:val="TableParagraph"/>
              <w:spacing w:before="11"/>
              <w:ind w:right="69"/>
            </w:pPr>
          </w:p>
          <w:p w:rsidR="00FC6595" w:rsidRDefault="00A92BA4" w:rsidP="00A92BA4">
            <w:pPr>
              <w:pStyle w:val="TableParagraph"/>
              <w:ind w:right="69"/>
              <w:jc w:val="center"/>
            </w:pPr>
            <w:r>
              <w:rPr>
                <w:spacing w:val="-4"/>
              </w:rPr>
              <w:t>unit</w:t>
            </w:r>
          </w:p>
        </w:tc>
        <w:tc>
          <w:tcPr>
            <w:tcW w:w="875" w:type="dxa"/>
            <w:tcBorders>
              <w:top w:val="single" w:sz="6" w:space="0" w:color="000000"/>
              <w:bottom w:val="single" w:sz="6" w:space="0" w:color="000000"/>
            </w:tcBorders>
          </w:tcPr>
          <w:p w:rsidR="00FC6595" w:rsidRDefault="00FC6595" w:rsidP="00A92BA4">
            <w:pPr>
              <w:pStyle w:val="TableParagraph"/>
              <w:spacing w:before="11"/>
              <w:ind w:right="69"/>
            </w:pPr>
          </w:p>
          <w:p w:rsidR="00FC6595" w:rsidRDefault="00A92BA4" w:rsidP="00A92BA4">
            <w:pPr>
              <w:pStyle w:val="TableParagraph"/>
              <w:ind w:left="9" w:right="69"/>
              <w:jc w:val="center"/>
            </w:pPr>
            <w:r>
              <w:rPr>
                <w:spacing w:val="-2"/>
              </w:rPr>
              <w:t>19.514</w:t>
            </w:r>
          </w:p>
        </w:tc>
        <w:tc>
          <w:tcPr>
            <w:tcW w:w="876" w:type="dxa"/>
            <w:tcBorders>
              <w:top w:val="single" w:sz="6" w:space="0" w:color="000000"/>
              <w:bottom w:val="single" w:sz="6" w:space="0" w:color="000000"/>
            </w:tcBorders>
          </w:tcPr>
          <w:p w:rsidR="00FC6595" w:rsidRDefault="00FC6595" w:rsidP="00A92BA4">
            <w:pPr>
              <w:pStyle w:val="TableParagraph"/>
              <w:spacing w:before="11"/>
              <w:ind w:right="69"/>
            </w:pPr>
          </w:p>
          <w:p w:rsidR="00FC6595" w:rsidRDefault="00A92BA4" w:rsidP="00A92BA4">
            <w:pPr>
              <w:pStyle w:val="TableParagraph"/>
              <w:ind w:left="4" w:right="69"/>
              <w:jc w:val="center"/>
            </w:pPr>
            <w:r>
              <w:rPr>
                <w:spacing w:val="-2"/>
              </w:rPr>
              <w:t>20.128</w:t>
            </w:r>
          </w:p>
        </w:tc>
        <w:tc>
          <w:tcPr>
            <w:tcW w:w="893" w:type="dxa"/>
            <w:tcBorders>
              <w:top w:val="single" w:sz="6" w:space="0" w:color="000000"/>
              <w:bottom w:val="single" w:sz="6" w:space="0" w:color="000000"/>
            </w:tcBorders>
          </w:tcPr>
          <w:p w:rsidR="00FC6595" w:rsidRDefault="00FC6595" w:rsidP="00A92BA4">
            <w:pPr>
              <w:pStyle w:val="TableParagraph"/>
              <w:spacing w:before="11"/>
              <w:ind w:right="69"/>
            </w:pPr>
          </w:p>
          <w:p w:rsidR="00FC6595" w:rsidRDefault="00A92BA4" w:rsidP="00A92BA4">
            <w:pPr>
              <w:pStyle w:val="TableParagraph"/>
              <w:ind w:left="7" w:right="69"/>
              <w:jc w:val="center"/>
            </w:pPr>
            <w:r>
              <w:rPr>
                <w:spacing w:val="-2"/>
              </w:rPr>
              <w:t>20.733</w:t>
            </w:r>
          </w:p>
        </w:tc>
        <w:tc>
          <w:tcPr>
            <w:tcW w:w="870" w:type="dxa"/>
            <w:tcBorders>
              <w:top w:val="single" w:sz="6" w:space="0" w:color="000000"/>
              <w:bottom w:val="single" w:sz="6" w:space="0" w:color="000000"/>
            </w:tcBorders>
          </w:tcPr>
          <w:p w:rsidR="00FC6595" w:rsidRDefault="00FC6595" w:rsidP="00A92BA4">
            <w:pPr>
              <w:pStyle w:val="TableParagraph"/>
              <w:spacing w:before="11"/>
              <w:ind w:right="69"/>
            </w:pPr>
          </w:p>
          <w:p w:rsidR="00FC6595" w:rsidRDefault="00A92BA4" w:rsidP="00A92BA4">
            <w:pPr>
              <w:pStyle w:val="TableParagraph"/>
              <w:ind w:left="7" w:right="69"/>
              <w:jc w:val="center"/>
            </w:pPr>
            <w:r>
              <w:rPr>
                <w:spacing w:val="-2"/>
              </w:rPr>
              <w:t>21.137</w:t>
            </w:r>
          </w:p>
        </w:tc>
        <w:tc>
          <w:tcPr>
            <w:tcW w:w="862" w:type="dxa"/>
            <w:tcBorders>
              <w:top w:val="single" w:sz="6" w:space="0" w:color="000000"/>
              <w:bottom w:val="single" w:sz="6" w:space="0" w:color="000000"/>
            </w:tcBorders>
          </w:tcPr>
          <w:p w:rsidR="00FC6595" w:rsidRDefault="00FC6595" w:rsidP="00A92BA4">
            <w:pPr>
              <w:pStyle w:val="TableParagraph"/>
              <w:spacing w:before="11"/>
              <w:ind w:right="69"/>
            </w:pPr>
          </w:p>
          <w:p w:rsidR="00FC6595" w:rsidRDefault="00A92BA4" w:rsidP="00A92BA4">
            <w:pPr>
              <w:pStyle w:val="TableParagraph"/>
              <w:ind w:left="14" w:right="69"/>
              <w:jc w:val="center"/>
            </w:pPr>
            <w:r>
              <w:rPr>
                <w:spacing w:val="-2"/>
              </w:rPr>
              <w:t>21.305</w:t>
            </w:r>
          </w:p>
        </w:tc>
      </w:tr>
      <w:tr w:rsidR="00FC6595">
        <w:trPr>
          <w:trHeight w:val="710"/>
        </w:trPr>
        <w:tc>
          <w:tcPr>
            <w:tcW w:w="2231" w:type="dxa"/>
            <w:tcBorders>
              <w:top w:val="single" w:sz="6" w:space="0" w:color="000000"/>
              <w:bottom w:val="single" w:sz="6" w:space="0" w:color="000000"/>
            </w:tcBorders>
          </w:tcPr>
          <w:p w:rsidR="00FC6595" w:rsidRDefault="00FC6595" w:rsidP="00A92BA4">
            <w:pPr>
              <w:pStyle w:val="TableParagraph"/>
              <w:spacing w:before="6"/>
              <w:ind w:right="69"/>
            </w:pPr>
          </w:p>
          <w:p w:rsidR="00FC6595" w:rsidRDefault="00A92BA4" w:rsidP="00A92BA4">
            <w:pPr>
              <w:pStyle w:val="TableParagraph"/>
              <w:spacing w:before="1"/>
              <w:ind w:left="4" w:right="69"/>
              <w:jc w:val="center"/>
            </w:pPr>
            <w:r>
              <w:rPr>
                <w:spacing w:val="-2"/>
              </w:rPr>
              <w:t>Asset</w:t>
            </w:r>
          </w:p>
        </w:tc>
        <w:tc>
          <w:tcPr>
            <w:tcW w:w="1115" w:type="dxa"/>
            <w:tcBorders>
              <w:top w:val="single" w:sz="6" w:space="0" w:color="000000"/>
              <w:bottom w:val="single" w:sz="6" w:space="0" w:color="000000"/>
            </w:tcBorders>
          </w:tcPr>
          <w:p w:rsidR="00FC6595" w:rsidRDefault="00FC6595" w:rsidP="00A92BA4">
            <w:pPr>
              <w:pStyle w:val="TableParagraph"/>
              <w:spacing w:before="6"/>
              <w:ind w:right="69"/>
            </w:pPr>
          </w:p>
          <w:p w:rsidR="00FC6595" w:rsidRDefault="00A92BA4" w:rsidP="00A92BA4">
            <w:pPr>
              <w:pStyle w:val="TableParagraph"/>
              <w:spacing w:before="1"/>
              <w:ind w:left="1" w:right="69"/>
              <w:jc w:val="center"/>
            </w:pPr>
            <w:r>
              <w:t>Rp.</w:t>
            </w:r>
            <w:r>
              <w:rPr>
                <w:spacing w:val="-2"/>
              </w:rPr>
              <w:t xml:space="preserve"> Milyar</w:t>
            </w:r>
          </w:p>
        </w:tc>
        <w:tc>
          <w:tcPr>
            <w:tcW w:w="875" w:type="dxa"/>
            <w:tcBorders>
              <w:top w:val="single" w:sz="6" w:space="0" w:color="000000"/>
              <w:bottom w:val="single" w:sz="6" w:space="0" w:color="000000"/>
            </w:tcBorders>
          </w:tcPr>
          <w:p w:rsidR="00FC6595" w:rsidRDefault="00FC6595" w:rsidP="00A92BA4">
            <w:pPr>
              <w:pStyle w:val="TableParagraph"/>
              <w:spacing w:before="6"/>
              <w:ind w:right="69"/>
            </w:pPr>
          </w:p>
          <w:p w:rsidR="00FC6595" w:rsidRDefault="00A92BA4" w:rsidP="00A92BA4">
            <w:pPr>
              <w:pStyle w:val="TableParagraph"/>
              <w:spacing w:before="1"/>
              <w:ind w:left="9" w:right="69"/>
              <w:jc w:val="center"/>
            </w:pPr>
            <w:r>
              <w:rPr>
                <w:spacing w:val="-2"/>
              </w:rPr>
              <w:t>38.158</w:t>
            </w:r>
          </w:p>
        </w:tc>
        <w:tc>
          <w:tcPr>
            <w:tcW w:w="876" w:type="dxa"/>
            <w:tcBorders>
              <w:top w:val="single" w:sz="6" w:space="0" w:color="000000"/>
              <w:bottom w:val="single" w:sz="6" w:space="0" w:color="000000"/>
            </w:tcBorders>
          </w:tcPr>
          <w:p w:rsidR="00FC6595" w:rsidRDefault="00FC6595" w:rsidP="00A92BA4">
            <w:pPr>
              <w:pStyle w:val="TableParagraph"/>
              <w:spacing w:before="6"/>
              <w:ind w:right="69"/>
            </w:pPr>
          </w:p>
          <w:p w:rsidR="00FC6595" w:rsidRDefault="00A92BA4" w:rsidP="00A92BA4">
            <w:pPr>
              <w:pStyle w:val="TableParagraph"/>
              <w:spacing w:before="1"/>
              <w:ind w:left="4" w:right="69"/>
              <w:jc w:val="center"/>
            </w:pPr>
            <w:r>
              <w:rPr>
                <w:spacing w:val="-2"/>
              </w:rPr>
              <w:t>38.353</w:t>
            </w:r>
          </w:p>
        </w:tc>
        <w:tc>
          <w:tcPr>
            <w:tcW w:w="893" w:type="dxa"/>
            <w:tcBorders>
              <w:top w:val="single" w:sz="6" w:space="0" w:color="000000"/>
              <w:bottom w:val="single" w:sz="6" w:space="0" w:color="000000"/>
            </w:tcBorders>
          </w:tcPr>
          <w:p w:rsidR="00FC6595" w:rsidRDefault="00FC6595" w:rsidP="00A92BA4">
            <w:pPr>
              <w:pStyle w:val="TableParagraph"/>
              <w:spacing w:before="6"/>
              <w:ind w:right="69"/>
            </w:pPr>
          </w:p>
          <w:p w:rsidR="00FC6595" w:rsidRDefault="00A92BA4" w:rsidP="00A92BA4">
            <w:pPr>
              <w:pStyle w:val="TableParagraph"/>
              <w:spacing w:before="1"/>
              <w:ind w:left="7" w:right="69"/>
              <w:jc w:val="center"/>
            </w:pPr>
            <w:r>
              <w:rPr>
                <w:spacing w:val="-2"/>
              </w:rPr>
              <w:t>38.521</w:t>
            </w:r>
          </w:p>
        </w:tc>
        <w:tc>
          <w:tcPr>
            <w:tcW w:w="870" w:type="dxa"/>
            <w:tcBorders>
              <w:top w:val="single" w:sz="6" w:space="0" w:color="000000"/>
              <w:bottom w:val="single" w:sz="6" w:space="0" w:color="000000"/>
            </w:tcBorders>
          </w:tcPr>
          <w:p w:rsidR="00FC6595" w:rsidRDefault="00FC6595" w:rsidP="00A92BA4">
            <w:pPr>
              <w:pStyle w:val="TableParagraph"/>
              <w:spacing w:before="6"/>
              <w:ind w:right="69"/>
            </w:pPr>
          </w:p>
          <w:p w:rsidR="00FC6595" w:rsidRDefault="00A92BA4" w:rsidP="00A92BA4">
            <w:pPr>
              <w:pStyle w:val="TableParagraph"/>
              <w:spacing w:before="1"/>
              <w:ind w:left="7" w:right="69"/>
              <w:jc w:val="center"/>
            </w:pPr>
            <w:r>
              <w:rPr>
                <w:spacing w:val="-2"/>
              </w:rPr>
              <w:t>38.898</w:t>
            </w:r>
          </w:p>
        </w:tc>
        <w:tc>
          <w:tcPr>
            <w:tcW w:w="862" w:type="dxa"/>
            <w:tcBorders>
              <w:top w:val="single" w:sz="6" w:space="0" w:color="000000"/>
              <w:bottom w:val="single" w:sz="6" w:space="0" w:color="000000"/>
            </w:tcBorders>
          </w:tcPr>
          <w:p w:rsidR="00FC6595" w:rsidRDefault="00FC6595" w:rsidP="00A92BA4">
            <w:pPr>
              <w:pStyle w:val="TableParagraph"/>
              <w:spacing w:before="6"/>
              <w:ind w:right="69"/>
            </w:pPr>
          </w:p>
          <w:p w:rsidR="00FC6595" w:rsidRDefault="00A92BA4" w:rsidP="00A92BA4">
            <w:pPr>
              <w:pStyle w:val="TableParagraph"/>
              <w:spacing w:before="1"/>
              <w:ind w:left="14" w:right="69"/>
              <w:jc w:val="center"/>
            </w:pPr>
            <w:r>
              <w:rPr>
                <w:spacing w:val="-2"/>
              </w:rPr>
              <w:t>38.995</w:t>
            </w:r>
          </w:p>
        </w:tc>
      </w:tr>
      <w:tr w:rsidR="00FC6595">
        <w:trPr>
          <w:trHeight w:val="513"/>
        </w:trPr>
        <w:tc>
          <w:tcPr>
            <w:tcW w:w="2231" w:type="dxa"/>
            <w:tcBorders>
              <w:top w:val="single" w:sz="6" w:space="0" w:color="000000"/>
            </w:tcBorders>
          </w:tcPr>
          <w:p w:rsidR="00FC6595" w:rsidRDefault="00FC6595" w:rsidP="00A92BA4">
            <w:pPr>
              <w:pStyle w:val="TableParagraph"/>
              <w:spacing w:before="6"/>
              <w:ind w:right="69"/>
            </w:pPr>
          </w:p>
          <w:p w:rsidR="00FC6595" w:rsidRDefault="00A92BA4" w:rsidP="00A92BA4">
            <w:pPr>
              <w:pStyle w:val="TableParagraph"/>
              <w:spacing w:before="1" w:line="233" w:lineRule="exact"/>
              <w:ind w:left="3" w:right="69"/>
              <w:jc w:val="center"/>
            </w:pPr>
            <w:r>
              <w:rPr>
                <w:spacing w:val="-2"/>
              </w:rPr>
              <w:t>Omzet</w:t>
            </w:r>
          </w:p>
        </w:tc>
        <w:tc>
          <w:tcPr>
            <w:tcW w:w="1115" w:type="dxa"/>
            <w:tcBorders>
              <w:top w:val="single" w:sz="6" w:space="0" w:color="000000"/>
            </w:tcBorders>
          </w:tcPr>
          <w:p w:rsidR="00FC6595" w:rsidRDefault="00FC6595" w:rsidP="00A92BA4">
            <w:pPr>
              <w:pStyle w:val="TableParagraph"/>
              <w:spacing w:before="6"/>
              <w:ind w:right="69"/>
            </w:pPr>
          </w:p>
          <w:p w:rsidR="00FC6595" w:rsidRDefault="00A92BA4" w:rsidP="00A92BA4">
            <w:pPr>
              <w:pStyle w:val="TableParagraph"/>
              <w:spacing w:before="1" w:line="233" w:lineRule="exact"/>
              <w:ind w:left="1" w:right="69"/>
              <w:jc w:val="center"/>
            </w:pPr>
            <w:r>
              <w:t>Rp.</w:t>
            </w:r>
            <w:r>
              <w:rPr>
                <w:spacing w:val="-2"/>
              </w:rPr>
              <w:t xml:space="preserve"> Milyar</w:t>
            </w:r>
          </w:p>
        </w:tc>
        <w:tc>
          <w:tcPr>
            <w:tcW w:w="875" w:type="dxa"/>
            <w:tcBorders>
              <w:top w:val="single" w:sz="6" w:space="0" w:color="000000"/>
            </w:tcBorders>
          </w:tcPr>
          <w:p w:rsidR="00FC6595" w:rsidRDefault="00FC6595" w:rsidP="00A92BA4">
            <w:pPr>
              <w:pStyle w:val="TableParagraph"/>
              <w:spacing w:before="6"/>
              <w:ind w:right="69"/>
            </w:pPr>
          </w:p>
          <w:p w:rsidR="00FC6595" w:rsidRDefault="00A92BA4" w:rsidP="00A92BA4">
            <w:pPr>
              <w:pStyle w:val="TableParagraph"/>
              <w:spacing w:before="1" w:line="233" w:lineRule="exact"/>
              <w:ind w:left="9" w:right="69"/>
              <w:jc w:val="center"/>
            </w:pPr>
            <w:r>
              <w:rPr>
                <w:spacing w:val="-2"/>
              </w:rPr>
              <w:t>67.550</w:t>
            </w:r>
          </w:p>
        </w:tc>
        <w:tc>
          <w:tcPr>
            <w:tcW w:w="876" w:type="dxa"/>
            <w:tcBorders>
              <w:top w:val="single" w:sz="6" w:space="0" w:color="000000"/>
            </w:tcBorders>
          </w:tcPr>
          <w:p w:rsidR="00FC6595" w:rsidRDefault="00FC6595" w:rsidP="00A92BA4">
            <w:pPr>
              <w:pStyle w:val="TableParagraph"/>
              <w:spacing w:before="6"/>
              <w:ind w:right="69"/>
            </w:pPr>
          </w:p>
          <w:p w:rsidR="00FC6595" w:rsidRDefault="00A92BA4" w:rsidP="00A92BA4">
            <w:pPr>
              <w:pStyle w:val="TableParagraph"/>
              <w:spacing w:before="1" w:line="233" w:lineRule="exact"/>
              <w:ind w:left="4" w:right="69"/>
              <w:jc w:val="center"/>
            </w:pPr>
            <w:r>
              <w:rPr>
                <w:spacing w:val="-2"/>
              </w:rPr>
              <w:t>67.087</w:t>
            </w:r>
          </w:p>
        </w:tc>
        <w:tc>
          <w:tcPr>
            <w:tcW w:w="893" w:type="dxa"/>
            <w:tcBorders>
              <w:top w:val="single" w:sz="6" w:space="0" w:color="000000"/>
            </w:tcBorders>
          </w:tcPr>
          <w:p w:rsidR="00FC6595" w:rsidRDefault="00FC6595" w:rsidP="00A92BA4">
            <w:pPr>
              <w:pStyle w:val="TableParagraph"/>
              <w:spacing w:before="6"/>
              <w:ind w:right="69"/>
            </w:pPr>
          </w:p>
          <w:p w:rsidR="00FC6595" w:rsidRDefault="00A92BA4" w:rsidP="00A92BA4">
            <w:pPr>
              <w:pStyle w:val="TableParagraph"/>
              <w:spacing w:before="1" w:line="233" w:lineRule="exact"/>
              <w:ind w:left="7" w:right="69"/>
              <w:jc w:val="center"/>
            </w:pPr>
            <w:r>
              <w:rPr>
                <w:spacing w:val="-2"/>
              </w:rPr>
              <w:t>68.242</w:t>
            </w:r>
          </w:p>
        </w:tc>
        <w:tc>
          <w:tcPr>
            <w:tcW w:w="870" w:type="dxa"/>
            <w:tcBorders>
              <w:top w:val="single" w:sz="6" w:space="0" w:color="000000"/>
            </w:tcBorders>
          </w:tcPr>
          <w:p w:rsidR="00FC6595" w:rsidRDefault="00FC6595" w:rsidP="00A92BA4">
            <w:pPr>
              <w:pStyle w:val="TableParagraph"/>
              <w:spacing w:before="6"/>
              <w:ind w:right="69"/>
            </w:pPr>
          </w:p>
          <w:p w:rsidR="00FC6595" w:rsidRDefault="00A92BA4" w:rsidP="00A92BA4">
            <w:pPr>
              <w:pStyle w:val="TableParagraph"/>
              <w:spacing w:before="1" w:line="233" w:lineRule="exact"/>
              <w:ind w:left="7" w:right="69"/>
              <w:jc w:val="center"/>
            </w:pPr>
            <w:r>
              <w:rPr>
                <w:spacing w:val="-2"/>
              </w:rPr>
              <w:t>68.581</w:t>
            </w:r>
          </w:p>
        </w:tc>
        <w:tc>
          <w:tcPr>
            <w:tcW w:w="862" w:type="dxa"/>
            <w:tcBorders>
              <w:top w:val="single" w:sz="6" w:space="0" w:color="000000"/>
            </w:tcBorders>
          </w:tcPr>
          <w:p w:rsidR="00FC6595" w:rsidRDefault="00FC6595" w:rsidP="00A92BA4">
            <w:pPr>
              <w:pStyle w:val="TableParagraph"/>
              <w:spacing w:before="6"/>
              <w:ind w:right="69"/>
            </w:pPr>
          </w:p>
          <w:p w:rsidR="00FC6595" w:rsidRDefault="00A92BA4" w:rsidP="00A92BA4">
            <w:pPr>
              <w:pStyle w:val="TableParagraph"/>
              <w:spacing w:before="1" w:line="233" w:lineRule="exact"/>
              <w:ind w:left="14" w:right="69"/>
              <w:jc w:val="center"/>
            </w:pPr>
            <w:r>
              <w:rPr>
                <w:spacing w:val="-2"/>
              </w:rPr>
              <w:t>68.758</w:t>
            </w:r>
          </w:p>
        </w:tc>
      </w:tr>
    </w:tbl>
    <w:p w:rsidR="00FC6595" w:rsidRDefault="00A92BA4" w:rsidP="00A92BA4">
      <w:pPr>
        <w:pStyle w:val="BodyText"/>
        <w:spacing w:before="177"/>
        <w:ind w:left="466" w:right="69"/>
      </w:pPr>
      <w:r>
        <w:t>Sumber:</w:t>
      </w:r>
      <w:r w:rsidR="00EF29E2">
        <w:t xml:space="preserve"> </w:t>
      </w:r>
      <w:r>
        <w:t>DinKop</w:t>
      </w:r>
      <w:r w:rsidR="00EF29E2">
        <w:t xml:space="preserve"> </w:t>
      </w:r>
      <w:r>
        <w:t>UMKM</w:t>
      </w:r>
      <w:r w:rsidR="00EF29E2">
        <w:t xml:space="preserve"> </w:t>
      </w:r>
      <w:r>
        <w:t>Provinsi</w:t>
      </w:r>
      <w:r w:rsidR="00EF29E2">
        <w:t xml:space="preserve"> </w:t>
      </w:r>
      <w:r>
        <w:rPr>
          <w:spacing w:val="-2"/>
        </w:rPr>
        <w:t>Jateng</w:t>
      </w:r>
    </w:p>
    <w:p w:rsidR="00FC6595" w:rsidRDefault="00A92BA4" w:rsidP="00A92BA4">
      <w:pPr>
        <w:pStyle w:val="BodyText"/>
        <w:spacing w:before="2"/>
        <w:ind w:left="466" w:right="69" w:firstLine="609"/>
        <w:jc w:val="both"/>
      </w:pPr>
      <w:r>
        <w:t>Berdasarkan</w:t>
      </w:r>
      <w:r w:rsidR="00EF29E2">
        <w:t xml:space="preserve"> </w:t>
      </w:r>
      <w:r>
        <w:t>data</w:t>
      </w:r>
      <w:r w:rsidR="00EF29E2">
        <w:t xml:space="preserve"> </w:t>
      </w:r>
      <w:r>
        <w:t>diatas</w:t>
      </w:r>
      <w:r w:rsidR="00EF29E2">
        <w:t xml:space="preserve"> </w:t>
      </w:r>
      <w:r>
        <w:t>yaitu</w:t>
      </w:r>
      <w:r w:rsidR="00EF29E2">
        <w:t xml:space="preserve"> </w:t>
      </w:r>
      <w:r>
        <w:t>data</w:t>
      </w:r>
      <w:r w:rsidR="00EF29E2">
        <w:t xml:space="preserve"> </w:t>
      </w:r>
      <w:r>
        <w:t>Dinas</w:t>
      </w:r>
      <w:r w:rsidR="00EF29E2">
        <w:t xml:space="preserve"> </w:t>
      </w:r>
      <w:r>
        <w:t>Koperasi,</w:t>
      </w:r>
      <w:r w:rsidR="00EF29E2">
        <w:t xml:space="preserve"> </w:t>
      </w:r>
      <w:r>
        <w:t>Usaha</w:t>
      </w:r>
      <w:r w:rsidR="00EF29E2">
        <w:t xml:space="preserve"> </w:t>
      </w:r>
      <w:r>
        <w:t>Kecil</w:t>
      </w:r>
      <w:r w:rsidR="00EF29E2">
        <w:t xml:space="preserve"> </w:t>
      </w:r>
      <w:r>
        <w:t>dan</w:t>
      </w:r>
      <w:r w:rsidR="00EF29E2">
        <w:t xml:space="preserve"> </w:t>
      </w:r>
      <w:r>
        <w:t>Menengah</w:t>
      </w:r>
      <w:r w:rsidR="00EF29E2">
        <w:t xml:space="preserve"> </w:t>
      </w:r>
      <w:r>
        <w:t>provinsi Jawa</w:t>
      </w:r>
      <w:r w:rsidR="00EF29E2">
        <w:t xml:space="preserve"> </w:t>
      </w:r>
      <w:r>
        <w:t>Tengah</w:t>
      </w:r>
      <w:r w:rsidR="00EF29E2">
        <w:t xml:space="preserve"> </w:t>
      </w:r>
      <w:r>
        <w:t>pada</w:t>
      </w:r>
      <w:r w:rsidR="00EF29E2">
        <w:t xml:space="preserve"> </w:t>
      </w:r>
      <w:r>
        <w:t>tahun</w:t>
      </w:r>
      <w:r w:rsidR="00EF29E2">
        <w:t xml:space="preserve"> </w:t>
      </w:r>
      <w:r>
        <w:t>2019</w:t>
      </w:r>
      <w:r w:rsidR="00EF29E2">
        <w:t xml:space="preserve"> </w:t>
      </w:r>
      <w:r>
        <w:t>yaitu</w:t>
      </w:r>
      <w:r w:rsidR="00EF29E2">
        <w:t xml:space="preserve"> </w:t>
      </w:r>
      <w:r>
        <w:t>mencapai</w:t>
      </w:r>
      <w:r w:rsidR="00EF29E2">
        <w:t xml:space="preserve"> </w:t>
      </w:r>
      <w:r>
        <w:t>161.458.</w:t>
      </w:r>
      <w:r w:rsidR="00EF29E2">
        <w:t xml:space="preserve"> </w:t>
      </w:r>
      <w:proofErr w:type="gramStart"/>
      <w:r>
        <w:t>Padatahun</w:t>
      </w:r>
      <w:r w:rsidR="00EF29E2">
        <w:t xml:space="preserve"> </w:t>
      </w:r>
      <w:r>
        <w:t>2020</w:t>
      </w:r>
      <w:r w:rsidR="00EF29E2">
        <w:t xml:space="preserve"> </w:t>
      </w:r>
      <w:r>
        <w:t>mencapai</w:t>
      </w:r>
      <w:r w:rsidR="00EF29E2">
        <w:t xml:space="preserve"> </w:t>
      </w:r>
      <w:r>
        <w:rPr>
          <w:spacing w:val="-2"/>
        </w:rPr>
        <w:t>167,391.</w:t>
      </w:r>
      <w:proofErr w:type="gramEnd"/>
    </w:p>
    <w:p w:rsidR="00FC6595" w:rsidRDefault="00FC6595" w:rsidP="00A92BA4">
      <w:pPr>
        <w:pStyle w:val="BodyText"/>
        <w:ind w:right="69"/>
        <w:jc w:val="both"/>
        <w:sectPr w:rsidR="00FC6595">
          <w:pgSz w:w="12240" w:h="15840"/>
          <w:pgMar w:top="1820" w:right="1440" w:bottom="280" w:left="1800" w:header="720" w:footer="720" w:gutter="0"/>
          <w:cols w:space="720"/>
        </w:sectPr>
      </w:pPr>
    </w:p>
    <w:p w:rsidR="00FC6595" w:rsidRDefault="00FC6595" w:rsidP="00A92BA4">
      <w:pPr>
        <w:pStyle w:val="BodyText"/>
        <w:spacing w:before="189"/>
        <w:ind w:right="69"/>
      </w:pPr>
    </w:p>
    <w:p w:rsidR="00FC6595" w:rsidRDefault="00A92BA4" w:rsidP="00A92BA4">
      <w:pPr>
        <w:pStyle w:val="BodyText"/>
        <w:spacing w:before="1"/>
        <w:ind w:left="466" w:right="69"/>
        <w:jc w:val="both"/>
      </w:pPr>
      <w:r>
        <w:t>Pada tahun</w:t>
      </w:r>
      <w:r w:rsidR="00EF29E2">
        <w:t xml:space="preserve"> </w:t>
      </w:r>
      <w:r>
        <w:t>2021 sebanyak</w:t>
      </w:r>
      <w:r w:rsidR="00EF29E2">
        <w:t xml:space="preserve"> </w:t>
      </w:r>
      <w:r>
        <w:t>173,431.Tahun</w:t>
      </w:r>
      <w:r w:rsidR="00EF29E2">
        <w:t xml:space="preserve"> </w:t>
      </w:r>
      <w:r>
        <w:t>2022 pun</w:t>
      </w:r>
      <w:r w:rsidR="00EF29E2">
        <w:t xml:space="preserve"> </w:t>
      </w:r>
      <w:r>
        <w:t>mencapai</w:t>
      </w:r>
      <w:r w:rsidR="00EF29E2">
        <w:t xml:space="preserve"> </w:t>
      </w:r>
      <w:r>
        <w:t>180.579.</w:t>
      </w:r>
      <w:r w:rsidR="00EF29E2">
        <w:t xml:space="preserve"> </w:t>
      </w:r>
      <w:proofErr w:type="gramStart"/>
      <w:r>
        <w:t>Jumlah</w:t>
      </w:r>
      <w:r w:rsidR="00EF29E2">
        <w:t xml:space="preserve"> </w:t>
      </w:r>
      <w:r>
        <w:t>UMKM per Jawa Tengah pun tiap tahun ke tahun.</w:t>
      </w:r>
      <w:proofErr w:type="gramEnd"/>
    </w:p>
    <w:p w:rsidR="00FC6595" w:rsidRDefault="00A92BA4" w:rsidP="00A92BA4">
      <w:pPr>
        <w:pStyle w:val="BodyText"/>
        <w:spacing w:before="2"/>
        <w:ind w:left="466" w:right="69" w:firstLine="772"/>
        <w:jc w:val="both"/>
      </w:pPr>
      <w:r>
        <w:t xml:space="preserve">Pada masa sekarang persaingan UMKM sangatlah ketat sehingga harus menemukan strategi atau usaha apa yang harus dijalankan secara baik. </w:t>
      </w:r>
      <w:proofErr w:type="gramStart"/>
      <w:r>
        <w:t>Salah satu UMKM yang saat ini berkembang</w:t>
      </w:r>
      <w:r w:rsidR="00EF29E2">
        <w:t xml:space="preserve"> </w:t>
      </w:r>
      <w:r>
        <w:t>sangat pesat ialah</w:t>
      </w:r>
      <w:r w:rsidR="00EF29E2">
        <w:t xml:space="preserve"> </w:t>
      </w:r>
      <w:r>
        <w:t>Jasa Laundry.</w:t>
      </w:r>
      <w:proofErr w:type="gramEnd"/>
      <w:r>
        <w:t xml:space="preserve"> </w:t>
      </w:r>
      <w:proofErr w:type="gramStart"/>
      <w:r>
        <w:t>Layanan</w:t>
      </w:r>
      <w:r w:rsidR="00EF29E2">
        <w:t xml:space="preserve"> </w:t>
      </w:r>
      <w:r>
        <w:t>laundry</w:t>
      </w:r>
      <w:r w:rsidR="00EF29E2">
        <w:t xml:space="preserve"> </w:t>
      </w:r>
      <w:r>
        <w:t>adalah</w:t>
      </w:r>
      <w:r w:rsidR="00EF29E2">
        <w:t xml:space="preserve"> </w:t>
      </w:r>
      <w:r>
        <w:t>bisnis yang melibatkan menggunakan</w:t>
      </w:r>
      <w:r w:rsidR="00EF29E2">
        <w:t xml:space="preserve"> </w:t>
      </w:r>
      <w:r>
        <w:t>jasa,</w:t>
      </w:r>
      <w:r w:rsidR="00EF29E2">
        <w:t xml:space="preserve"> </w:t>
      </w:r>
      <w:r>
        <w:t>dengan</w:t>
      </w:r>
      <w:r w:rsidR="00EF29E2">
        <w:t xml:space="preserve"> </w:t>
      </w:r>
      <w:r>
        <w:t>mencuci</w:t>
      </w:r>
      <w:r w:rsidR="00EF29E2">
        <w:t xml:space="preserve"> </w:t>
      </w:r>
      <w:r>
        <w:t>pakaian</w:t>
      </w:r>
      <w:r w:rsidR="00EF29E2">
        <w:t xml:space="preserve"> </w:t>
      </w:r>
      <w:r>
        <w:t>menggunakan</w:t>
      </w:r>
      <w:r w:rsidR="00EF29E2">
        <w:t xml:space="preserve"> </w:t>
      </w:r>
      <w:r>
        <w:t>mesin</w:t>
      </w:r>
      <w:r w:rsidR="00EF29E2">
        <w:t xml:space="preserve"> </w:t>
      </w:r>
      <w:r>
        <w:t>cuci</w:t>
      </w:r>
      <w:r w:rsidR="00EF29E2">
        <w:t xml:space="preserve"> </w:t>
      </w:r>
      <w:r>
        <w:t>dan</w:t>
      </w:r>
      <w:r w:rsidR="00EF29E2">
        <w:t xml:space="preserve"> </w:t>
      </w:r>
      <w:r>
        <w:t>pengering</w:t>
      </w:r>
      <w:r w:rsidR="00EF29E2">
        <w:t xml:space="preserve"> </w:t>
      </w:r>
      <w:r>
        <w:t>otomatis, serta</w:t>
      </w:r>
      <w:r w:rsidR="00EF29E2">
        <w:t xml:space="preserve"> </w:t>
      </w:r>
      <w:r>
        <w:t>pembersih</w:t>
      </w:r>
      <w:r w:rsidR="00EF29E2">
        <w:t xml:space="preserve"> </w:t>
      </w:r>
      <w:r>
        <w:t>dan</w:t>
      </w:r>
      <w:r w:rsidR="00EF29E2">
        <w:t xml:space="preserve"> </w:t>
      </w:r>
      <w:r>
        <w:t>pewangi</w:t>
      </w:r>
      <w:r w:rsidR="00EF29E2">
        <w:t xml:space="preserve"> </w:t>
      </w:r>
      <w:r>
        <w:t>pakaian</w:t>
      </w:r>
      <w:r w:rsidR="00EF29E2">
        <w:t xml:space="preserve"> </w:t>
      </w:r>
      <w:r>
        <w:t>khusus.</w:t>
      </w:r>
      <w:proofErr w:type="gramEnd"/>
      <w:r w:rsidR="00EF29E2">
        <w:t xml:space="preserve"> </w:t>
      </w:r>
      <w:proofErr w:type="gramStart"/>
      <w:r w:rsidR="00EF29E2">
        <w:t>T</w:t>
      </w:r>
      <w:r>
        <w:t>idak</w:t>
      </w:r>
      <w:r w:rsidR="00EF29E2">
        <w:t xml:space="preserve"> </w:t>
      </w:r>
      <w:r>
        <w:t>hanya</w:t>
      </w:r>
      <w:r w:rsidR="00EF29E2">
        <w:t xml:space="preserve"> </w:t>
      </w:r>
      <w:r>
        <w:t>itu</w:t>
      </w:r>
      <w:r w:rsidR="00EF29E2">
        <w:t xml:space="preserve"> </w:t>
      </w:r>
      <w:r>
        <w:t>bisnis</w:t>
      </w:r>
      <w:r w:rsidR="00EF29E2">
        <w:t xml:space="preserve"> </w:t>
      </w:r>
      <w:r>
        <w:t>ini</w:t>
      </w:r>
      <w:r w:rsidR="00EF29E2">
        <w:t xml:space="preserve"> </w:t>
      </w:r>
      <w:r>
        <w:t>juga</w:t>
      </w:r>
      <w:r w:rsidR="00EF29E2">
        <w:t xml:space="preserve"> </w:t>
      </w:r>
      <w:r>
        <w:t>berkembang</w:t>
      </w:r>
      <w:r w:rsidR="00EF29E2">
        <w:t xml:space="preserve"> </w:t>
      </w:r>
      <w:r>
        <w:t>sangat inovatif dengan diperkenalkan berdasarkan hitung kiloan tidak per potong pakaian.</w:t>
      </w:r>
      <w:proofErr w:type="gramEnd"/>
      <w:r>
        <w:t xml:space="preserve"> </w:t>
      </w:r>
      <w:proofErr w:type="gramStart"/>
      <w:r>
        <w:t>Adapun usaha</w:t>
      </w:r>
      <w:r w:rsidR="00EF29E2">
        <w:t xml:space="preserve"> </w:t>
      </w:r>
      <w:r>
        <w:t>laundry</w:t>
      </w:r>
      <w:r w:rsidR="00EF29E2">
        <w:t xml:space="preserve"> </w:t>
      </w:r>
      <w:r>
        <w:t>yang</w:t>
      </w:r>
      <w:r w:rsidR="00EF29E2">
        <w:t xml:space="preserve"> </w:t>
      </w:r>
      <w:r>
        <w:t>ditulis</w:t>
      </w:r>
      <w:r w:rsidR="00EF29E2">
        <w:t xml:space="preserve"> </w:t>
      </w:r>
      <w:r>
        <w:t>oleh</w:t>
      </w:r>
      <w:r w:rsidR="00EF29E2">
        <w:t xml:space="preserve"> </w:t>
      </w:r>
      <w:r>
        <w:t>peneliti</w:t>
      </w:r>
      <w:r w:rsidR="00EF29E2">
        <w:t xml:space="preserve"> </w:t>
      </w:r>
      <w:r>
        <w:t>adalah</w:t>
      </w:r>
      <w:r w:rsidR="00EF29E2">
        <w:t xml:space="preserve"> </w:t>
      </w:r>
      <w:r>
        <w:t>usaha</w:t>
      </w:r>
      <w:r w:rsidR="00EF29E2">
        <w:t xml:space="preserve"> </w:t>
      </w:r>
      <w:r>
        <w:t>laundry</w:t>
      </w:r>
      <w:r w:rsidR="00EF29E2">
        <w:t xml:space="preserve"> </w:t>
      </w:r>
      <w:r>
        <w:t>yang</w:t>
      </w:r>
      <w:r w:rsidR="00EF29E2">
        <w:t xml:space="preserve"> </w:t>
      </w:r>
      <w:r>
        <w:t>berada</w:t>
      </w:r>
      <w:r w:rsidR="00EF29E2">
        <w:t xml:space="preserve"> </w:t>
      </w:r>
      <w:r>
        <w:t>diKecamatan</w:t>
      </w:r>
      <w:r w:rsidR="00EF29E2">
        <w:t xml:space="preserve"> </w:t>
      </w:r>
      <w:r>
        <w:t>Ceper Kabupaten Klaten.</w:t>
      </w:r>
      <w:proofErr w:type="gramEnd"/>
    </w:p>
    <w:p w:rsidR="00FC6595" w:rsidRDefault="00A92BA4" w:rsidP="00EF29E2">
      <w:pPr>
        <w:pStyle w:val="BodyText"/>
        <w:ind w:left="466" w:right="69" w:firstLine="720"/>
        <w:jc w:val="both"/>
      </w:pPr>
      <w:proofErr w:type="gramStart"/>
      <w:r>
        <w:t>Penulis</w:t>
      </w:r>
      <w:r w:rsidR="00EF29E2">
        <w:t xml:space="preserve"> </w:t>
      </w:r>
      <w:r>
        <w:t>melakukan</w:t>
      </w:r>
      <w:r w:rsidR="00EF29E2">
        <w:t xml:space="preserve"> </w:t>
      </w:r>
      <w:r>
        <w:t>wawancara</w:t>
      </w:r>
      <w:r w:rsidR="00EF29E2">
        <w:t xml:space="preserve"> </w:t>
      </w:r>
      <w:r>
        <w:t>pada</w:t>
      </w:r>
      <w:r w:rsidR="00EF29E2">
        <w:t xml:space="preserve"> </w:t>
      </w:r>
      <w:r>
        <w:t>salah</w:t>
      </w:r>
      <w:r w:rsidR="00EF29E2">
        <w:t xml:space="preserve"> </w:t>
      </w:r>
      <w:r>
        <w:t>satu</w:t>
      </w:r>
      <w:r w:rsidR="00EF29E2">
        <w:t xml:space="preserve"> </w:t>
      </w:r>
      <w:r>
        <w:t>UMKM</w:t>
      </w:r>
      <w:r w:rsidR="00EF29E2">
        <w:t xml:space="preserve"> </w:t>
      </w:r>
      <w:r>
        <w:t>Laundry</w:t>
      </w:r>
      <w:r w:rsidR="00EF29E2">
        <w:t xml:space="preserve"> </w:t>
      </w:r>
      <w:r>
        <w:t>yang</w:t>
      </w:r>
      <w:r w:rsidR="00EF29E2">
        <w:t xml:space="preserve"> </w:t>
      </w:r>
      <w:r>
        <w:t>bernama Hidayah Laundry yang berada di Kecamatan Ceper Kabupaten Klaten.</w:t>
      </w:r>
      <w:proofErr w:type="gramEnd"/>
      <w:r>
        <w:t xml:space="preserve"> </w:t>
      </w:r>
      <w:proofErr w:type="gramStart"/>
      <w:r>
        <w:t>Usaha keluarga yang berdiri sejak 2018 ini sekarang sudah berkembang pesat, pada saat awal dibukanya usaha ini sangat</w:t>
      </w:r>
      <w:r w:rsidR="00DB1CBE">
        <w:t xml:space="preserve"> </w:t>
      </w:r>
      <w:r>
        <w:t>berat</w:t>
      </w:r>
      <w:r w:rsidR="00DB1CBE">
        <w:t xml:space="preserve"> </w:t>
      </w:r>
      <w:r>
        <w:t>dikarenakan</w:t>
      </w:r>
      <w:r w:rsidR="00DB1CBE">
        <w:t xml:space="preserve"> </w:t>
      </w:r>
      <w:r>
        <w:t>sesaat</w:t>
      </w:r>
      <w:r w:rsidR="00DB1CBE">
        <w:t xml:space="preserve"> </w:t>
      </w:r>
      <w:r>
        <w:t>setelah</w:t>
      </w:r>
      <w:r w:rsidR="00DB1CBE">
        <w:t xml:space="preserve"> </w:t>
      </w:r>
      <w:r>
        <w:t>dibuka</w:t>
      </w:r>
      <w:r w:rsidR="00DB1CBE">
        <w:t xml:space="preserve"> </w:t>
      </w:r>
      <w:r>
        <w:t>adanya</w:t>
      </w:r>
      <w:r w:rsidR="00DB1CBE">
        <w:t xml:space="preserve"> </w:t>
      </w:r>
      <w:r>
        <w:t>kendala</w:t>
      </w:r>
      <w:r w:rsidR="00DB1CBE">
        <w:t xml:space="preserve"> pandemic </w:t>
      </w:r>
      <w:r>
        <w:t>Covid-19</w:t>
      </w:r>
      <w:r w:rsidR="00DB1CBE">
        <w:t xml:space="preserve"> </w:t>
      </w:r>
      <w:r>
        <w:t>yang</w:t>
      </w:r>
      <w:r w:rsidR="00DB1CBE">
        <w:t xml:space="preserve"> </w:t>
      </w:r>
      <w:r>
        <w:t>saat</w:t>
      </w:r>
      <w:r w:rsidR="00DB1CBE">
        <w:t xml:space="preserve"> </w:t>
      </w:r>
      <w:r>
        <w:t>itu semakin</w:t>
      </w:r>
      <w:r w:rsidR="00DB1CBE">
        <w:t xml:space="preserve"> </w:t>
      </w:r>
      <w:r>
        <w:t>parah.</w:t>
      </w:r>
      <w:proofErr w:type="gramEnd"/>
      <w:r w:rsidR="00DB1CBE">
        <w:t xml:space="preserve"> </w:t>
      </w:r>
      <w:proofErr w:type="gramStart"/>
      <w:r w:rsidR="00DB1CBE">
        <w:t>A</w:t>
      </w:r>
      <w:r>
        <w:t>kan</w:t>
      </w:r>
      <w:r w:rsidR="00DB1CBE">
        <w:t xml:space="preserve"> </w:t>
      </w:r>
      <w:r>
        <w:t>tetapi</w:t>
      </w:r>
      <w:r w:rsidR="00DB1CBE">
        <w:t xml:space="preserve"> </w:t>
      </w:r>
      <w:r>
        <w:t>setelah</w:t>
      </w:r>
      <w:r w:rsidR="00DB1CBE">
        <w:t xml:space="preserve"> </w:t>
      </w:r>
      <w:r>
        <w:t>bertahan</w:t>
      </w:r>
      <w:r w:rsidR="00DB1CBE">
        <w:t xml:space="preserve"> </w:t>
      </w:r>
      <w:r>
        <w:t>cukup</w:t>
      </w:r>
      <w:r w:rsidR="00DB1CBE">
        <w:t xml:space="preserve"> </w:t>
      </w:r>
      <w:r>
        <w:t>lama pada</w:t>
      </w:r>
      <w:r w:rsidR="00DB1CBE">
        <w:t xml:space="preserve"> </w:t>
      </w:r>
      <w:r>
        <w:t>tahun</w:t>
      </w:r>
      <w:r w:rsidR="00DB1CBE">
        <w:t xml:space="preserve"> </w:t>
      </w:r>
      <w:r>
        <w:t>berikutnya usaha keluarga ini mengalami peningkatan sedikit demi sedikit setelah wabah pandemi berangsur menurun.</w:t>
      </w:r>
      <w:proofErr w:type="gramEnd"/>
      <w:r>
        <w:t xml:space="preserve"> Dibalik</w:t>
      </w:r>
      <w:r w:rsidR="00DB1CBE">
        <w:t xml:space="preserve"> </w:t>
      </w:r>
      <w:r>
        <w:t>semua</w:t>
      </w:r>
      <w:r w:rsidR="00DB1CBE">
        <w:t xml:space="preserve"> </w:t>
      </w:r>
      <w:r>
        <w:t>upaya</w:t>
      </w:r>
      <w:r w:rsidR="00DB1CBE">
        <w:t xml:space="preserve"> </w:t>
      </w:r>
      <w:r>
        <w:t>untuk</w:t>
      </w:r>
      <w:r w:rsidR="00DB1CBE">
        <w:t xml:space="preserve"> </w:t>
      </w:r>
      <w:r>
        <w:t>menghadapi</w:t>
      </w:r>
      <w:r w:rsidR="00DB1CBE">
        <w:t xml:space="preserve"> </w:t>
      </w:r>
      <w:r>
        <w:t>tantangan</w:t>
      </w:r>
      <w:r w:rsidR="00DB1CBE">
        <w:t xml:space="preserve"> </w:t>
      </w:r>
      <w:r>
        <w:t>tersebut,</w:t>
      </w:r>
      <w:r w:rsidR="00DB1CBE">
        <w:t xml:space="preserve"> </w:t>
      </w:r>
      <w:r>
        <w:t>terdapat</w:t>
      </w:r>
      <w:r w:rsidR="00DB1CBE">
        <w:t xml:space="preserve"> </w:t>
      </w:r>
      <w:r>
        <w:t>banyak</w:t>
      </w:r>
      <w:r w:rsidR="00DB1CBE">
        <w:t xml:space="preserve"> </w:t>
      </w:r>
      <w:r>
        <w:t>kendala</w:t>
      </w:r>
      <w:r w:rsidR="00DB1CBE">
        <w:t xml:space="preserve"> </w:t>
      </w:r>
      <w:r>
        <w:t>yang harus</w:t>
      </w:r>
      <w:r w:rsidR="00DB1CBE">
        <w:t xml:space="preserve"> </w:t>
      </w:r>
      <w:r>
        <w:t>diperhatikan</w:t>
      </w:r>
      <w:r w:rsidR="00DB1CBE">
        <w:t xml:space="preserve"> </w:t>
      </w:r>
      <w:r>
        <w:t>seperti modal yang</w:t>
      </w:r>
      <w:r w:rsidR="00DB1CBE">
        <w:t xml:space="preserve"> </w:t>
      </w:r>
      <w:r>
        <w:t>mempunyai</w:t>
      </w:r>
      <w:r w:rsidR="00DB1CBE">
        <w:t xml:space="preserve"> </w:t>
      </w:r>
      <w:r>
        <w:t>peranan</w:t>
      </w:r>
      <w:r w:rsidR="00DB1CBE">
        <w:t xml:space="preserve"> </w:t>
      </w:r>
      <w:r>
        <w:t>penting</w:t>
      </w:r>
      <w:r w:rsidR="00DB1CBE">
        <w:t xml:space="preserve"> </w:t>
      </w:r>
      <w:r>
        <w:t>dalam</w:t>
      </w:r>
      <w:r w:rsidR="00DB1CBE">
        <w:t xml:space="preserve"> </w:t>
      </w:r>
      <w:r>
        <w:t>pengukuran</w:t>
      </w:r>
      <w:r w:rsidR="00DB1CBE">
        <w:t xml:space="preserve"> </w:t>
      </w:r>
      <w:r>
        <w:t xml:space="preserve">tingkat keberhasilan sebuah usaha, karena dengan pengelolaan modal yang baik dapat </w:t>
      </w:r>
      <w:proofErr w:type="gramStart"/>
      <w:r>
        <w:t xml:space="preserve">meningkatkan </w:t>
      </w:r>
      <w:r w:rsidR="00DB1CBE">
        <w:t xml:space="preserve"> </w:t>
      </w:r>
      <w:r>
        <w:t>pendapatan</w:t>
      </w:r>
      <w:proofErr w:type="gramEnd"/>
      <w:r w:rsidR="00DB1CBE">
        <w:t xml:space="preserve"> </w:t>
      </w:r>
      <w:r>
        <w:t>(Hakam,2023).</w:t>
      </w:r>
      <w:r w:rsidR="00DB1CBE">
        <w:t xml:space="preserve"> </w:t>
      </w:r>
      <w:r>
        <w:t>Tenaga</w:t>
      </w:r>
      <w:r w:rsidR="00DB1CBE">
        <w:t xml:space="preserve"> </w:t>
      </w:r>
      <w:r>
        <w:t>kerja</w:t>
      </w:r>
      <w:r w:rsidR="00DB1CBE">
        <w:t xml:space="preserve"> </w:t>
      </w:r>
      <w:r>
        <w:t>yang</w:t>
      </w:r>
      <w:r w:rsidR="00DB1CBE">
        <w:t xml:space="preserve"> </w:t>
      </w:r>
      <w:r>
        <w:t>efisien</w:t>
      </w:r>
      <w:r w:rsidR="00DB1CBE">
        <w:t xml:space="preserve"> </w:t>
      </w:r>
      <w:r>
        <w:t>untuk</w:t>
      </w:r>
      <w:r w:rsidR="00DB1CBE">
        <w:t xml:space="preserve"> </w:t>
      </w:r>
      <w:r>
        <w:t>menekan</w:t>
      </w:r>
      <w:r w:rsidR="00DB1CBE">
        <w:t xml:space="preserve"> </w:t>
      </w:r>
      <w:r>
        <w:t>biaya</w:t>
      </w:r>
      <w:r w:rsidR="00DB1CBE">
        <w:t xml:space="preserve"> </w:t>
      </w:r>
      <w:r>
        <w:t>lainnya,</w:t>
      </w:r>
      <w:r w:rsidR="00DB1CBE">
        <w:t xml:space="preserve"> </w:t>
      </w:r>
      <w:r>
        <w:t>tanpa adanya</w:t>
      </w:r>
      <w:r w:rsidR="00DB1CBE">
        <w:t xml:space="preserve"> </w:t>
      </w:r>
      <w:r>
        <w:t>tenaga</w:t>
      </w:r>
      <w:r w:rsidR="00DB1CBE">
        <w:t xml:space="preserve"> </w:t>
      </w:r>
      <w:r>
        <w:t>kerja</w:t>
      </w:r>
      <w:r w:rsidR="00DB1CBE">
        <w:t xml:space="preserve"> </w:t>
      </w:r>
      <w:r>
        <w:t>maka</w:t>
      </w:r>
      <w:r w:rsidR="00DB1CBE">
        <w:t xml:space="preserve"> </w:t>
      </w:r>
      <w:r>
        <w:t>produksi</w:t>
      </w:r>
      <w:r w:rsidR="00DB1CBE">
        <w:t xml:space="preserve"> </w:t>
      </w:r>
      <w:r>
        <w:t>lainnya</w:t>
      </w:r>
      <w:r w:rsidR="00DB1CBE">
        <w:t xml:space="preserve"> </w:t>
      </w:r>
      <w:r>
        <w:t>tidak</w:t>
      </w:r>
      <w:r w:rsidR="00DB1CBE">
        <w:t xml:space="preserve"> </w:t>
      </w:r>
      <w:proofErr w:type="gramStart"/>
      <w:r>
        <w:t>akan</w:t>
      </w:r>
      <w:proofErr w:type="gramEnd"/>
      <w:r w:rsidR="00DB1CBE">
        <w:t xml:space="preserve"> </w:t>
      </w:r>
      <w:r>
        <w:t>beroperasi.</w:t>
      </w:r>
      <w:r w:rsidR="00DB1CBE">
        <w:t xml:space="preserve"> </w:t>
      </w:r>
      <w:r>
        <w:t>Meningkatnya</w:t>
      </w:r>
      <w:r w:rsidR="00DB1CBE">
        <w:t xml:space="preserve"> </w:t>
      </w:r>
      <w:r>
        <w:t>produktivitas tenaga</w:t>
      </w:r>
      <w:r w:rsidR="00DB1CBE">
        <w:t xml:space="preserve"> </w:t>
      </w:r>
      <w:r>
        <w:t>kerja</w:t>
      </w:r>
      <w:r w:rsidR="00DB1CBE">
        <w:t xml:space="preserve"> </w:t>
      </w:r>
      <w:proofErr w:type="gramStart"/>
      <w:r>
        <w:t>akan</w:t>
      </w:r>
      <w:proofErr w:type="gramEnd"/>
      <w:r w:rsidR="00DB1CBE">
        <w:t xml:space="preserve"> </w:t>
      </w:r>
      <w:r>
        <w:t>meningkatkan</w:t>
      </w:r>
      <w:r w:rsidR="00DB1CBE">
        <w:t xml:space="preserve"> </w:t>
      </w:r>
      <w:r>
        <w:t>produksi</w:t>
      </w:r>
      <w:r w:rsidR="00DB1CBE">
        <w:t xml:space="preserve"> </w:t>
      </w:r>
      <w:r>
        <w:t>sehingga</w:t>
      </w:r>
      <w:r w:rsidR="00DB1CBE">
        <w:t xml:space="preserve"> </w:t>
      </w:r>
      <w:r>
        <w:t>pendapatan</w:t>
      </w:r>
      <w:r w:rsidR="00DB1CBE">
        <w:t xml:space="preserve"> </w:t>
      </w:r>
      <w:r>
        <w:t>pun</w:t>
      </w:r>
      <w:r w:rsidR="00DB1CBE">
        <w:t xml:space="preserve"> </w:t>
      </w:r>
      <w:r>
        <w:t>akan</w:t>
      </w:r>
      <w:r w:rsidR="00DB1CBE">
        <w:t xml:space="preserve"> </w:t>
      </w:r>
      <w:r>
        <w:t>ikut</w:t>
      </w:r>
      <w:r w:rsidR="00DB1CBE">
        <w:t xml:space="preserve"> </w:t>
      </w:r>
      <w:r>
        <w:t>meningkat (Ningsih, 2022).Penggunaan tenaga kerja yang efisien dan juga peningkatan produktivitas</w:t>
      </w:r>
      <w:r w:rsidR="00DB1CBE">
        <w:t xml:space="preserve"> </w:t>
      </w:r>
      <w:r>
        <w:t>tenaga kerja mampu</w:t>
      </w:r>
      <w:r w:rsidR="00DB1CBE">
        <w:t xml:space="preserve"> </w:t>
      </w:r>
      <w:r>
        <w:t>meningkatkan pendapatan di industri tersebut melalui jumlah produksi yang</w:t>
      </w:r>
      <w:r w:rsidR="00DB1CBE">
        <w:t xml:space="preserve"> </w:t>
      </w:r>
      <w:r>
        <w:t>dihasilkan.</w:t>
      </w:r>
      <w:r w:rsidR="00DB1CBE">
        <w:t xml:space="preserve"> </w:t>
      </w:r>
      <w:r>
        <w:t>Jam</w:t>
      </w:r>
      <w:r w:rsidR="00DB1CBE">
        <w:t xml:space="preserve"> </w:t>
      </w:r>
      <w:r>
        <w:t>kerja</w:t>
      </w:r>
      <w:r w:rsidR="00DB1CBE">
        <w:t xml:space="preserve"> </w:t>
      </w:r>
      <w:r>
        <w:t>merupakan</w:t>
      </w:r>
      <w:r w:rsidR="00DB1CBE">
        <w:t xml:space="preserve"> </w:t>
      </w:r>
      <w:r>
        <w:t>salah</w:t>
      </w:r>
      <w:r w:rsidR="00DB1CBE">
        <w:t xml:space="preserve"> </w:t>
      </w:r>
      <w:r>
        <w:t>satu</w:t>
      </w:r>
      <w:r w:rsidR="00DB1CBE">
        <w:t xml:space="preserve"> factor </w:t>
      </w:r>
      <w:r>
        <w:t>yang</w:t>
      </w:r>
      <w:r w:rsidR="00DB1CBE">
        <w:t xml:space="preserve"> </w:t>
      </w:r>
      <w:r>
        <w:t>berpengaruh</w:t>
      </w:r>
      <w:r w:rsidR="00DB1CBE">
        <w:t xml:space="preserve"> </w:t>
      </w:r>
      <w:r>
        <w:t>terhadap pendapatan.</w:t>
      </w:r>
      <w:r w:rsidR="00DB1CBE">
        <w:t xml:space="preserve"> </w:t>
      </w:r>
      <w:r>
        <w:t>Semakin</w:t>
      </w:r>
      <w:r w:rsidR="00DB1CBE">
        <w:t xml:space="preserve"> </w:t>
      </w:r>
      <w:r>
        <w:t>lama</w:t>
      </w:r>
      <w:r w:rsidR="00DB1CBE">
        <w:t xml:space="preserve"> </w:t>
      </w:r>
      <w:r>
        <w:t>jam</w:t>
      </w:r>
      <w:r w:rsidR="00DB1CBE">
        <w:t xml:space="preserve"> </w:t>
      </w:r>
      <w:r>
        <w:t>kerja</w:t>
      </w:r>
      <w:r w:rsidR="00DB1CBE">
        <w:t xml:space="preserve"> </w:t>
      </w:r>
      <w:r>
        <w:t>maka</w:t>
      </w:r>
      <w:r w:rsidR="00DB1CBE">
        <w:t xml:space="preserve"> </w:t>
      </w:r>
      <w:r>
        <w:t>semakin</w:t>
      </w:r>
      <w:r w:rsidR="00DB1CBE">
        <w:t xml:space="preserve"> </w:t>
      </w:r>
      <w:r>
        <w:t>banyak</w:t>
      </w:r>
      <w:r w:rsidR="00DB1CBE">
        <w:t xml:space="preserve"> </w:t>
      </w:r>
      <w:r>
        <w:t>hasil</w:t>
      </w:r>
      <w:r w:rsidR="00DB1CBE">
        <w:t xml:space="preserve"> </w:t>
      </w:r>
      <w:r>
        <w:t>yang</w:t>
      </w:r>
      <w:r w:rsidR="00DB1CBE">
        <w:t xml:space="preserve"> </w:t>
      </w:r>
      <w:r>
        <w:t>dapat</w:t>
      </w:r>
      <w:r w:rsidR="00DB1CBE">
        <w:t xml:space="preserve"> </w:t>
      </w:r>
      <w:r>
        <w:t>diterima</w:t>
      </w:r>
      <w:r w:rsidR="00DB1CBE">
        <w:t xml:space="preserve"> </w:t>
      </w:r>
      <w:r>
        <w:t>sehingga membuat pendapatan semakin meningkat (Lestari</w:t>
      </w:r>
      <w:proofErr w:type="gramStart"/>
      <w:r>
        <w:t>,2021</w:t>
      </w:r>
      <w:proofErr w:type="gramEnd"/>
      <w:r>
        <w:t>) menyatakan jika suatu usaha dapat berkembang membutuhkan pengelolaan waktu yang baik melalui pengaturan jam kerja.</w:t>
      </w:r>
    </w:p>
    <w:p w:rsidR="00FC6595" w:rsidRDefault="00A92BA4" w:rsidP="00A92BA4">
      <w:pPr>
        <w:pStyle w:val="BodyText"/>
        <w:spacing w:before="1"/>
        <w:ind w:left="1907" w:right="69"/>
      </w:pPr>
      <w:r>
        <w:rPr>
          <w:noProof/>
        </w:rPr>
        <w:drawing>
          <wp:anchor distT="0" distB="0" distL="0" distR="0" simplePos="0" relativeHeight="15728640" behindDoc="0" locked="0" layoutInCell="1" allowOverlap="1">
            <wp:simplePos x="0" y="0"/>
            <wp:positionH relativeFrom="page">
              <wp:posOffset>1974469</wp:posOffset>
            </wp:positionH>
            <wp:positionV relativeFrom="paragraph">
              <wp:posOffset>337834</wp:posOffset>
            </wp:positionV>
            <wp:extent cx="3657600" cy="1990725"/>
            <wp:effectExtent l="0" t="0" r="0" b="0"/>
            <wp:wrapNone/>
            <wp:docPr id="1" name="Image 1" descr="https://lh7-us.googleusercontent.com/iKm_iFxn8lx78BpgJKoMpuA2aBIf45etEvu7XQu3bym3EGOL5Zi7WU25wBb6oaIRlL4z8dyoFeiPKFqdC6Qo-l15XpCgu-btZI6Nf7duhrHTOcOLUZeZz0-FGMcKRBI6oHEYZHhPjWl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https://lh7-us.googleusercontent.com/iKm_iFxn8lx78BpgJKoMpuA2aBIf45etEvu7XQu3bym3EGOL5Zi7WU25wBb6oaIRlL4z8dyoFeiPKFqdC6Qo-l15XpCgu-btZI6Nf7duhrHTOcOLUZeZz0-FGMcKRBI6oHEYZHhPjWlp"/>
                    <pic:cNvPicPr/>
                  </pic:nvPicPr>
                  <pic:blipFill>
                    <a:blip r:embed="rId7" cstate="print"/>
                    <a:stretch>
                      <a:fillRect/>
                    </a:stretch>
                  </pic:blipFill>
                  <pic:spPr>
                    <a:xfrm>
                      <a:off x="0" y="0"/>
                      <a:ext cx="3657600" cy="1990725"/>
                    </a:xfrm>
                    <a:prstGeom prst="rect">
                      <a:avLst/>
                    </a:prstGeom>
                  </pic:spPr>
                </pic:pic>
              </a:graphicData>
            </a:graphic>
          </wp:anchor>
        </w:drawing>
      </w:r>
      <w:r>
        <w:t>Grafik1.PendapatanHidayahLaundry2018–</w:t>
      </w:r>
      <w:r>
        <w:rPr>
          <w:spacing w:val="-4"/>
        </w:rPr>
        <w:t>2022</w:t>
      </w:r>
    </w:p>
    <w:p w:rsidR="00FC6595" w:rsidRDefault="00FC6595" w:rsidP="00A92BA4">
      <w:pPr>
        <w:pStyle w:val="BodyText"/>
        <w:ind w:right="69"/>
      </w:pPr>
    </w:p>
    <w:p w:rsidR="00FC6595" w:rsidRDefault="00FC6595" w:rsidP="00A92BA4">
      <w:pPr>
        <w:pStyle w:val="BodyText"/>
        <w:ind w:right="69"/>
      </w:pPr>
    </w:p>
    <w:p w:rsidR="00FC6595" w:rsidRDefault="00FC6595" w:rsidP="00A92BA4">
      <w:pPr>
        <w:pStyle w:val="BodyText"/>
        <w:ind w:right="69"/>
      </w:pPr>
    </w:p>
    <w:p w:rsidR="00FC6595" w:rsidRDefault="00FC6595" w:rsidP="00A92BA4">
      <w:pPr>
        <w:pStyle w:val="BodyText"/>
        <w:ind w:right="69"/>
      </w:pPr>
    </w:p>
    <w:p w:rsidR="00FC6595" w:rsidRDefault="00FC6595" w:rsidP="00A92BA4">
      <w:pPr>
        <w:pStyle w:val="BodyText"/>
        <w:ind w:right="69"/>
      </w:pPr>
    </w:p>
    <w:p w:rsidR="00FC6595" w:rsidRDefault="00FC6595" w:rsidP="00A92BA4">
      <w:pPr>
        <w:pStyle w:val="BodyText"/>
        <w:ind w:right="69"/>
      </w:pPr>
    </w:p>
    <w:p w:rsidR="00FC6595" w:rsidRDefault="00FC6595" w:rsidP="00A92BA4">
      <w:pPr>
        <w:pStyle w:val="BodyText"/>
        <w:ind w:right="69"/>
      </w:pPr>
    </w:p>
    <w:p w:rsidR="00FC6595" w:rsidRDefault="00FC6595" w:rsidP="00A92BA4">
      <w:pPr>
        <w:pStyle w:val="BodyText"/>
        <w:ind w:right="69"/>
      </w:pPr>
    </w:p>
    <w:p w:rsidR="00FC6595" w:rsidRDefault="00FC6595" w:rsidP="00A92BA4">
      <w:pPr>
        <w:pStyle w:val="BodyText"/>
        <w:ind w:right="69"/>
      </w:pPr>
    </w:p>
    <w:p w:rsidR="00FC6595" w:rsidRDefault="00FC6595" w:rsidP="00A92BA4">
      <w:pPr>
        <w:pStyle w:val="BodyText"/>
        <w:ind w:right="69"/>
      </w:pPr>
    </w:p>
    <w:p w:rsidR="00FC6595" w:rsidRDefault="00FC6595" w:rsidP="00A92BA4">
      <w:pPr>
        <w:pStyle w:val="BodyText"/>
        <w:ind w:right="69"/>
      </w:pPr>
    </w:p>
    <w:p w:rsidR="00FC6595" w:rsidRDefault="00FC6595" w:rsidP="00A92BA4">
      <w:pPr>
        <w:pStyle w:val="BodyText"/>
        <w:spacing w:before="168"/>
        <w:ind w:right="69"/>
      </w:pPr>
    </w:p>
    <w:p w:rsidR="00FC6595" w:rsidRDefault="00A92BA4" w:rsidP="00A92BA4">
      <w:pPr>
        <w:ind w:right="69"/>
        <w:jc w:val="right"/>
      </w:pPr>
      <w:r>
        <w:rPr>
          <w:spacing w:val="-10"/>
        </w:rPr>
        <w:t>.</w:t>
      </w:r>
    </w:p>
    <w:p w:rsidR="00FC6595" w:rsidRDefault="00A92BA4" w:rsidP="00A92BA4">
      <w:pPr>
        <w:pStyle w:val="BodyText"/>
        <w:spacing w:before="1"/>
        <w:ind w:left="466" w:right="69" w:firstLine="566"/>
        <w:jc w:val="both"/>
      </w:pPr>
      <w:r>
        <w:t>Dari grafik pendapatan</w:t>
      </w:r>
      <w:r w:rsidR="00DB1CBE">
        <w:t xml:space="preserve"> </w:t>
      </w:r>
      <w:r>
        <w:t>di atas yang kami dapatkan dari Bapak Hendra selaku owner Hidayah Laundry bahwasanya pendapatan setiap tahun</w:t>
      </w:r>
      <w:r w:rsidR="00DB1CBE">
        <w:t xml:space="preserve"> </w:t>
      </w:r>
      <w:r>
        <w:t>mengalami peningkatan akan tetapi sempat</w:t>
      </w:r>
      <w:r w:rsidR="00DB1CBE">
        <w:t xml:space="preserve"> </w:t>
      </w:r>
      <w:r>
        <w:t>mengalami</w:t>
      </w:r>
      <w:r w:rsidR="00DB1CBE">
        <w:t xml:space="preserve"> </w:t>
      </w:r>
      <w:r>
        <w:t>penurunan</w:t>
      </w:r>
      <w:r w:rsidR="00DB1CBE">
        <w:t xml:space="preserve"> </w:t>
      </w:r>
      <w:r>
        <w:t>pada</w:t>
      </w:r>
      <w:r w:rsidR="00DB1CBE">
        <w:t xml:space="preserve"> </w:t>
      </w:r>
      <w:r>
        <w:t>tahun</w:t>
      </w:r>
      <w:r w:rsidR="00DB1CBE">
        <w:t xml:space="preserve"> </w:t>
      </w:r>
      <w:r>
        <w:t>2018</w:t>
      </w:r>
      <w:r w:rsidR="00DB1CBE">
        <w:t xml:space="preserve"> </w:t>
      </w:r>
      <w:r>
        <w:t>ke</w:t>
      </w:r>
      <w:r w:rsidR="00DB1CBE">
        <w:t xml:space="preserve"> </w:t>
      </w:r>
      <w:r>
        <w:t>2019</w:t>
      </w:r>
      <w:r w:rsidR="00DB1CBE">
        <w:t xml:space="preserve"> </w:t>
      </w:r>
      <w:r>
        <w:t>dikarenakan</w:t>
      </w:r>
      <w:r w:rsidR="00DB1CBE">
        <w:t xml:space="preserve"> </w:t>
      </w:r>
      <w:r>
        <w:t>terjadinya</w:t>
      </w:r>
      <w:r w:rsidR="00DB1CBE">
        <w:t xml:space="preserve"> pandemic </w:t>
      </w:r>
      <w:r>
        <w:t>Covid 19</w:t>
      </w:r>
      <w:r w:rsidR="00DB1CBE">
        <w:t xml:space="preserve"> </w:t>
      </w:r>
      <w:r>
        <w:t>pada</w:t>
      </w:r>
      <w:r w:rsidR="00DB1CBE">
        <w:t xml:space="preserve"> </w:t>
      </w:r>
      <w:r>
        <w:t>saat</w:t>
      </w:r>
      <w:r w:rsidR="00DB1CBE">
        <w:t xml:space="preserve"> </w:t>
      </w:r>
      <w:r>
        <w:t>itu.</w:t>
      </w:r>
      <w:r w:rsidR="00DB1CBE">
        <w:t xml:space="preserve"> </w:t>
      </w:r>
      <w:r>
        <w:t>Dan</w:t>
      </w:r>
      <w:r w:rsidR="00DB1CBE">
        <w:t xml:space="preserve"> </w:t>
      </w:r>
      <w:r>
        <w:t>kami</w:t>
      </w:r>
      <w:r w:rsidR="00DB1CBE">
        <w:t xml:space="preserve"> </w:t>
      </w:r>
      <w:r>
        <w:t>lakukan</w:t>
      </w:r>
      <w:r w:rsidR="00DB1CBE">
        <w:t xml:space="preserve"> </w:t>
      </w:r>
      <w:r>
        <w:t>wawancara</w:t>
      </w:r>
      <w:r w:rsidR="00DB1CBE">
        <w:t xml:space="preserve"> </w:t>
      </w:r>
      <w:r>
        <w:t>dengan</w:t>
      </w:r>
      <w:r w:rsidR="00DB1CBE">
        <w:t xml:space="preserve"> </w:t>
      </w:r>
      <w:r>
        <w:t>owner</w:t>
      </w:r>
      <w:r w:rsidR="00DB1CBE">
        <w:t xml:space="preserve"> </w:t>
      </w:r>
      <w:r>
        <w:t>dapat</w:t>
      </w:r>
      <w:r w:rsidR="00DB1CBE">
        <w:t xml:space="preserve"> </w:t>
      </w:r>
      <w:r>
        <w:t>kami</w:t>
      </w:r>
      <w:r w:rsidR="00DB1CBE">
        <w:t xml:space="preserve"> </w:t>
      </w:r>
      <w:r>
        <w:t>simpulkan</w:t>
      </w:r>
      <w:r w:rsidR="00DB1CBE">
        <w:t xml:space="preserve"> </w:t>
      </w:r>
      <w:r>
        <w:t>jika</w:t>
      </w:r>
      <w:r w:rsidR="00DB1CBE">
        <w:t xml:space="preserve"> </w:t>
      </w:r>
      <w:r>
        <w:t>usaha</w:t>
      </w:r>
    </w:p>
    <w:p w:rsidR="00FC6595" w:rsidRDefault="00FC6595" w:rsidP="00A92BA4">
      <w:pPr>
        <w:pStyle w:val="BodyText"/>
        <w:ind w:right="69"/>
        <w:jc w:val="both"/>
        <w:sectPr w:rsidR="00FC6595">
          <w:pgSz w:w="12240" w:h="15840"/>
          <w:pgMar w:top="1820" w:right="1440" w:bottom="280" w:left="1800" w:header="720" w:footer="720" w:gutter="0"/>
          <w:cols w:space="720"/>
        </w:sectPr>
      </w:pPr>
    </w:p>
    <w:p w:rsidR="00FC6595" w:rsidRDefault="00FC6595" w:rsidP="00A92BA4">
      <w:pPr>
        <w:pStyle w:val="BodyText"/>
        <w:spacing w:before="189"/>
        <w:ind w:right="69"/>
      </w:pPr>
    </w:p>
    <w:p w:rsidR="00FC6595" w:rsidRDefault="00DB1CBE" w:rsidP="00A92BA4">
      <w:pPr>
        <w:pStyle w:val="BodyText"/>
        <w:spacing w:before="1"/>
        <w:ind w:left="466" w:right="69"/>
        <w:jc w:val="both"/>
        <w:rPr>
          <w:b/>
        </w:rPr>
      </w:pPr>
      <w:proofErr w:type="gramStart"/>
      <w:r>
        <w:t>L</w:t>
      </w:r>
      <w:r w:rsidR="00A92BA4">
        <w:t>aundry</w:t>
      </w:r>
      <w:r>
        <w:t xml:space="preserve"> </w:t>
      </w:r>
      <w:r w:rsidR="00A92BA4">
        <w:t>ini</w:t>
      </w:r>
      <w:r>
        <w:t xml:space="preserve"> </w:t>
      </w:r>
      <w:r w:rsidR="00A92BA4">
        <w:t>dapat</w:t>
      </w:r>
      <w:r>
        <w:t xml:space="preserve"> </w:t>
      </w:r>
      <w:r w:rsidR="00A92BA4">
        <w:t>bertahan</w:t>
      </w:r>
      <w:r>
        <w:t xml:space="preserve"> </w:t>
      </w:r>
      <w:r w:rsidR="00A92BA4">
        <w:t>pada</w:t>
      </w:r>
      <w:r>
        <w:t xml:space="preserve"> </w:t>
      </w:r>
      <w:r w:rsidR="00A92BA4">
        <w:t>masa</w:t>
      </w:r>
      <w:r>
        <w:t xml:space="preserve"> </w:t>
      </w:r>
      <w:r w:rsidR="00A92BA4">
        <w:t>covid19</w:t>
      </w:r>
      <w:r>
        <w:t xml:space="preserve"> </w:t>
      </w:r>
      <w:r w:rsidR="00A92BA4">
        <w:t>dan</w:t>
      </w:r>
      <w:r>
        <w:t xml:space="preserve"> </w:t>
      </w:r>
      <w:r w:rsidR="00A92BA4">
        <w:t>berkembang</w:t>
      </w:r>
      <w:r>
        <w:t xml:space="preserve"> </w:t>
      </w:r>
      <w:r w:rsidR="00A92BA4">
        <w:t>pada</w:t>
      </w:r>
      <w:r>
        <w:t xml:space="preserve"> </w:t>
      </w:r>
      <w:r w:rsidR="00A92BA4">
        <w:t>saat</w:t>
      </w:r>
      <w:r>
        <w:t xml:space="preserve"> </w:t>
      </w:r>
      <w:r w:rsidR="00A92BA4">
        <w:t>ini</w:t>
      </w:r>
      <w:r>
        <w:t xml:space="preserve"> </w:t>
      </w:r>
      <w:r w:rsidR="00A92BA4">
        <w:t>dikarenakan</w:t>
      </w:r>
      <w:r>
        <w:t xml:space="preserve"> </w:t>
      </w:r>
      <w:r w:rsidR="00A92BA4">
        <w:t>dari permodalan yang kuat, selalu konsisten terhadap tenaga kerja dan waktu, serta pencatatan keuangan yang baik pada usaha tersebut.</w:t>
      </w:r>
      <w:proofErr w:type="gramEnd"/>
      <w:r w:rsidR="00A92BA4">
        <w:t xml:space="preserve"> Penelitian ini kami lakukan yang bertujuan untuk mengetahui faktor faktor apa saja yang mempengaruhi pendapatan UMKM. Sehingga para pelaku lebihhati hati dalammenanggapisuatu masalahataukeputusan. Maka dariitupeneliti tertarik untuk mengambil tema faktor faktor yang mempengaruhi pendapatan UMKM</w:t>
      </w:r>
      <w:r w:rsidR="00A92BA4">
        <w:rPr>
          <w:b/>
        </w:rPr>
        <w:t>.</w:t>
      </w:r>
    </w:p>
    <w:p w:rsidR="00FC6595" w:rsidRDefault="00A92BA4" w:rsidP="00A92BA4">
      <w:pPr>
        <w:pStyle w:val="BodyText"/>
        <w:spacing w:before="162"/>
        <w:ind w:left="466" w:right="69" w:firstLine="681"/>
        <w:jc w:val="both"/>
      </w:pPr>
      <w:r>
        <w:t>Dari beberapa literatur penelitian menunjukan bahwa menurut Lestari &amp; Raja (2020) bahwa modal berpengaruh secara signifikan terhadap pendapatan usaha, hal tersebut terbukti karena</w:t>
      </w:r>
      <w:r w:rsidR="00DB1CBE">
        <w:t xml:space="preserve"> </w:t>
      </w:r>
      <w:r>
        <w:t>semakin</w:t>
      </w:r>
      <w:r w:rsidR="00DB1CBE">
        <w:t xml:space="preserve"> </w:t>
      </w:r>
      <w:r>
        <w:t>banyak</w:t>
      </w:r>
      <w:r w:rsidR="00DB1CBE">
        <w:t xml:space="preserve"> </w:t>
      </w:r>
      <w:r>
        <w:t>modal</w:t>
      </w:r>
      <w:r w:rsidR="00DB1CBE">
        <w:t xml:space="preserve"> </w:t>
      </w:r>
      <w:r>
        <w:t>yang</w:t>
      </w:r>
      <w:r w:rsidR="00DB1CBE">
        <w:t xml:space="preserve"> </w:t>
      </w:r>
      <w:r>
        <w:t>digunakan</w:t>
      </w:r>
      <w:r w:rsidR="00DB1CBE">
        <w:t xml:space="preserve"> </w:t>
      </w:r>
      <w:r>
        <w:t>untuk</w:t>
      </w:r>
      <w:r w:rsidR="00DB1CBE">
        <w:t xml:space="preserve"> </w:t>
      </w:r>
      <w:r>
        <w:t>produksi</w:t>
      </w:r>
      <w:r w:rsidR="00DB1CBE">
        <w:t xml:space="preserve"> </w:t>
      </w:r>
      <w:r>
        <w:t>maka</w:t>
      </w:r>
      <w:r w:rsidR="00DB1CBE">
        <w:t xml:space="preserve"> </w:t>
      </w:r>
      <w:r>
        <w:t>semakin</w:t>
      </w:r>
      <w:r w:rsidR="00DB1CBE">
        <w:t xml:space="preserve"> </w:t>
      </w:r>
      <w:r>
        <w:t>tinggi</w:t>
      </w:r>
      <w:r w:rsidR="00DB1CBE">
        <w:t xml:space="preserve"> </w:t>
      </w:r>
      <w:r>
        <w:t>pula</w:t>
      </w:r>
      <w:r w:rsidR="00DB1CBE">
        <w:t xml:space="preserve"> </w:t>
      </w:r>
      <w:r>
        <w:t xml:space="preserve">hasil produksinya sehingga hal tersebut dapat meningkatkan pendapatan pada industri. </w:t>
      </w:r>
      <w:proofErr w:type="gramStart"/>
      <w:r>
        <w:t>Menurut Pieere (2019) tenaga kerja memiliki hubungan yang positif signifikan terhadap pendapatan karena</w:t>
      </w:r>
      <w:r w:rsidR="00DB1CBE">
        <w:t xml:space="preserve"> </w:t>
      </w:r>
      <w:r>
        <w:t>penggunaan</w:t>
      </w:r>
      <w:r w:rsidR="00DB1CBE">
        <w:t xml:space="preserve"> </w:t>
      </w:r>
      <w:r>
        <w:t>tenaga</w:t>
      </w:r>
      <w:r w:rsidR="00DB1CBE">
        <w:t xml:space="preserve"> </w:t>
      </w:r>
      <w:r>
        <w:t>kerja</w:t>
      </w:r>
      <w:r w:rsidR="00DB1CBE">
        <w:t xml:space="preserve"> </w:t>
      </w:r>
      <w:r>
        <w:t>mampu</w:t>
      </w:r>
      <w:r w:rsidR="00DB1CBE">
        <w:t xml:space="preserve"> </w:t>
      </w:r>
      <w:r>
        <w:t>meningkatkan</w:t>
      </w:r>
      <w:r w:rsidR="00DB1CBE">
        <w:t xml:space="preserve"> </w:t>
      </w:r>
      <w:r>
        <w:t>pendapatan</w:t>
      </w:r>
      <w:r w:rsidR="00DB1CBE">
        <w:t xml:space="preserve"> </w:t>
      </w:r>
      <w:r>
        <w:t>disebuah</w:t>
      </w:r>
      <w:r w:rsidR="00DB1CBE">
        <w:t xml:space="preserve"> industry </w:t>
      </w:r>
      <w:r>
        <w:t>melalui jumlah</w:t>
      </w:r>
      <w:r w:rsidR="00DB1CBE">
        <w:t xml:space="preserve"> </w:t>
      </w:r>
      <w:r>
        <w:t>yang</w:t>
      </w:r>
      <w:r w:rsidR="00DB1CBE">
        <w:t xml:space="preserve"> </w:t>
      </w:r>
      <w:r>
        <w:t>dihasilkan</w:t>
      </w:r>
      <w:r w:rsidR="00DB1CBE">
        <w:t xml:space="preserve"> </w:t>
      </w:r>
      <w:r>
        <w:t>atau</w:t>
      </w:r>
      <w:r w:rsidR="00DB1CBE">
        <w:t xml:space="preserve"> </w:t>
      </w:r>
      <w:r>
        <w:t>diproduksi.</w:t>
      </w:r>
      <w:proofErr w:type="gramEnd"/>
      <w:r>
        <w:t xml:space="preserve"> Menurut</w:t>
      </w:r>
      <w:r w:rsidR="00DB1CBE">
        <w:t xml:space="preserve"> </w:t>
      </w:r>
      <w:proofErr w:type="gramStart"/>
      <w:r>
        <w:t>Lestari(</w:t>
      </w:r>
      <w:proofErr w:type="gramEnd"/>
      <w:r>
        <w:t>2021)</w:t>
      </w:r>
      <w:r w:rsidR="00DB1CBE">
        <w:t xml:space="preserve"> </w:t>
      </w:r>
      <w:r>
        <w:t>jamkerja berpengaruh</w:t>
      </w:r>
      <w:r w:rsidR="00DB1CBE">
        <w:t xml:space="preserve"> </w:t>
      </w:r>
      <w:r>
        <w:t>positif dan</w:t>
      </w:r>
      <w:r w:rsidR="00DB1CBE">
        <w:t xml:space="preserve"> </w:t>
      </w:r>
      <w:r>
        <w:t>signifikan</w:t>
      </w:r>
      <w:r w:rsidR="00DB1CBE">
        <w:t xml:space="preserve"> </w:t>
      </w:r>
      <w:r>
        <w:t>terhadap pendapatan</w:t>
      </w:r>
      <w:r w:rsidR="00DB1CBE">
        <w:t xml:space="preserve"> </w:t>
      </w:r>
      <w:r>
        <w:t>dikarenakan</w:t>
      </w:r>
      <w:r w:rsidR="00DB1CBE">
        <w:t xml:space="preserve"> </w:t>
      </w:r>
      <w:r>
        <w:t>pengelolaan</w:t>
      </w:r>
      <w:r w:rsidR="00DB1CBE">
        <w:t xml:space="preserve"> </w:t>
      </w:r>
      <w:r>
        <w:t>waktu yang</w:t>
      </w:r>
      <w:r w:rsidR="00DB1CBE">
        <w:t xml:space="preserve"> </w:t>
      </w:r>
      <w:r>
        <w:t>baik</w:t>
      </w:r>
      <w:r w:rsidR="00DB1CBE">
        <w:t xml:space="preserve"> </w:t>
      </w:r>
      <w:r>
        <w:t>pada jam</w:t>
      </w:r>
      <w:r w:rsidR="00DB1CBE">
        <w:t xml:space="preserve"> </w:t>
      </w:r>
      <w:r>
        <w:t xml:space="preserve">kerja akan memperlancar suatu usaha dan berkembang menjadi lebih baik. Sedangkan pada penelitian Alkumairah dan Warsitasari (2022) menunjukkan bahwa Modal usaha tidak berpengaruh signifikan terhadap pendapatan UMKM, penelitian Lantang dan Kirana (2022) menunjukkan hasil jamkerja tidak berpengaruh signifikan terhadap pendapatan UMKM, dan pada penelitian Oktaviana </w:t>
      </w:r>
      <w:r>
        <w:rPr>
          <w:i/>
        </w:rPr>
        <w:t>et al</w:t>
      </w:r>
      <w:r>
        <w:t>., (2021) hasilnya menunjukkan bahwa tenaga kerja berpengaruh positif tidak signifikan terhadap pendapatan UMKM.</w:t>
      </w:r>
    </w:p>
    <w:p w:rsidR="00FC6595" w:rsidRDefault="00A92BA4" w:rsidP="00A92BA4">
      <w:pPr>
        <w:pStyle w:val="BodyText"/>
        <w:spacing w:before="160" w:line="242" w:lineRule="auto"/>
        <w:ind w:left="466" w:right="69" w:firstLine="566"/>
        <w:jc w:val="both"/>
        <w:rPr>
          <w:b/>
        </w:rPr>
      </w:pPr>
      <w:proofErr w:type="gramStart"/>
      <w:r>
        <w:t>Pada beberapa penelitian terdahulu masih banyak hasil penelitian variabel yang tidak konsisten</w:t>
      </w:r>
      <w:r w:rsidR="00DB1CBE">
        <w:t xml:space="preserve"> </w:t>
      </w:r>
      <w:r>
        <w:t>seperti</w:t>
      </w:r>
      <w:r w:rsidR="00DB1CBE">
        <w:t xml:space="preserve"> </w:t>
      </w:r>
      <w:r>
        <w:t>modal,</w:t>
      </w:r>
      <w:r w:rsidR="00DB1CBE">
        <w:t xml:space="preserve"> </w:t>
      </w:r>
      <w:r>
        <w:t>tenaga</w:t>
      </w:r>
      <w:r w:rsidR="00DB1CBE">
        <w:t xml:space="preserve"> </w:t>
      </w:r>
      <w:r>
        <w:t>kerja,</w:t>
      </w:r>
      <w:r w:rsidR="00DB1CBE">
        <w:t xml:space="preserve"> </w:t>
      </w:r>
      <w:r>
        <w:t>jam</w:t>
      </w:r>
      <w:r w:rsidR="00DB1CBE">
        <w:t xml:space="preserve"> </w:t>
      </w:r>
      <w:r>
        <w:t>kerja</w:t>
      </w:r>
      <w:r w:rsidR="00DB1CBE">
        <w:t xml:space="preserve"> </w:t>
      </w:r>
      <w:r>
        <w:t>terhadap</w:t>
      </w:r>
      <w:r w:rsidR="00DB1CBE">
        <w:t xml:space="preserve"> </w:t>
      </w:r>
      <w:r>
        <w:t>pendapatan.</w:t>
      </w:r>
      <w:proofErr w:type="gramEnd"/>
      <w:r w:rsidR="00DB1CBE">
        <w:t xml:space="preserve"> </w:t>
      </w:r>
      <w:proofErr w:type="gramStart"/>
      <w:r>
        <w:t>Perbedaan</w:t>
      </w:r>
      <w:r w:rsidR="00DB1CBE">
        <w:t xml:space="preserve"> </w:t>
      </w:r>
      <w:r>
        <w:t>faktor-faktor yang mempengaruhi pendapatan pada penelitian terdahulu menjadi alasan dilakukannya penelitian ini.</w:t>
      </w:r>
      <w:proofErr w:type="gramEnd"/>
      <w:r>
        <w:t xml:space="preserve"> Maka dari itu peneliti tertarik untuk mengambil tema </w:t>
      </w:r>
      <w:r>
        <w:rPr>
          <w:b/>
        </w:rPr>
        <w:t xml:space="preserve">“ANALISIS FAKTOR FAKTOR YANG MEMPENGARUHI PENDAPATAN UMKM LAUNDRY DI KOTA </w:t>
      </w:r>
      <w:r>
        <w:rPr>
          <w:b/>
          <w:spacing w:val="-2"/>
        </w:rPr>
        <w:t>KLATEN”.</w:t>
      </w:r>
    </w:p>
    <w:p w:rsidR="00FC6595" w:rsidRDefault="00FC6595" w:rsidP="00A92BA4">
      <w:pPr>
        <w:pStyle w:val="BodyText"/>
        <w:ind w:right="69"/>
        <w:rPr>
          <w:b/>
        </w:rPr>
      </w:pPr>
    </w:p>
    <w:p w:rsidR="00FC6595" w:rsidRDefault="00FC6595" w:rsidP="00A92BA4">
      <w:pPr>
        <w:pStyle w:val="BodyText"/>
        <w:spacing w:before="83"/>
        <w:ind w:right="69"/>
        <w:rPr>
          <w:b/>
        </w:rPr>
      </w:pPr>
    </w:p>
    <w:p w:rsidR="00FC6595" w:rsidRDefault="00A92BA4" w:rsidP="00A92BA4">
      <w:pPr>
        <w:pStyle w:val="Heading1"/>
        <w:ind w:right="69"/>
        <w:jc w:val="both"/>
      </w:pPr>
      <w:r>
        <w:t>LANDASAN</w:t>
      </w:r>
      <w:r>
        <w:rPr>
          <w:spacing w:val="-4"/>
        </w:rPr>
        <w:t>TEORI</w:t>
      </w:r>
    </w:p>
    <w:p w:rsidR="00FC6595" w:rsidRDefault="00A92BA4" w:rsidP="00A92BA4">
      <w:pPr>
        <w:spacing w:before="237"/>
        <w:ind w:left="466" w:right="69"/>
        <w:jc w:val="both"/>
        <w:rPr>
          <w:b/>
        </w:rPr>
      </w:pPr>
      <w:r>
        <w:rPr>
          <w:b/>
          <w:i/>
        </w:rPr>
        <w:t>Theoryof</w:t>
      </w:r>
      <w:r w:rsidR="00DB1CBE">
        <w:rPr>
          <w:b/>
          <w:i/>
        </w:rPr>
        <w:t xml:space="preserve"> </w:t>
      </w:r>
      <w:r>
        <w:rPr>
          <w:b/>
          <w:i/>
        </w:rPr>
        <w:t>Planned</w:t>
      </w:r>
      <w:r w:rsidR="00DB1CBE">
        <w:rPr>
          <w:b/>
          <w:i/>
        </w:rPr>
        <w:t xml:space="preserve"> </w:t>
      </w:r>
      <w:r>
        <w:rPr>
          <w:b/>
          <w:i/>
        </w:rPr>
        <w:t xml:space="preserve">Behavior </w:t>
      </w:r>
      <w:r>
        <w:rPr>
          <w:b/>
          <w:spacing w:val="-4"/>
        </w:rPr>
        <w:t>(TPB)</w:t>
      </w:r>
    </w:p>
    <w:p w:rsidR="00FC6595" w:rsidRDefault="00A92BA4" w:rsidP="00A92BA4">
      <w:pPr>
        <w:pStyle w:val="BodyText"/>
        <w:spacing w:before="237"/>
        <w:ind w:left="466" w:right="69" w:firstLine="720"/>
        <w:jc w:val="both"/>
      </w:pPr>
      <w:r>
        <w:t xml:space="preserve">Fishbein dan Ajzen (1980) menjelaskan bahwa </w:t>
      </w:r>
      <w:r>
        <w:rPr>
          <w:i/>
        </w:rPr>
        <w:t xml:space="preserve">Theory of Planned Behavior </w:t>
      </w:r>
      <w:r>
        <w:t>dapat dikatakanbahwa perilaku seseorangakan munculketika orangtersebut memiliki minat untuk berperilaku. Terdapat 3 (tiga) faktor utama pada teori tersebut antara lain sikap terhadap perilaku (</w:t>
      </w:r>
      <w:r>
        <w:rPr>
          <w:i/>
        </w:rPr>
        <w:t>attitude toward behavior</w:t>
      </w:r>
      <w:r>
        <w:t>), norma subyektif (</w:t>
      </w:r>
      <w:r>
        <w:rPr>
          <w:i/>
        </w:rPr>
        <w:t>subjective norm</w:t>
      </w:r>
      <w:r>
        <w:t>), dan persepsi kontrol perilaku (</w:t>
      </w:r>
      <w:r>
        <w:rPr>
          <w:i/>
        </w:rPr>
        <w:t>perceived behavior control</w:t>
      </w:r>
      <w:r>
        <w:t>). Teori yang digunakan dalam penelitian menggunakan salah satu faktor teori TPB yaitu teori sikap (</w:t>
      </w:r>
      <w:r>
        <w:rPr>
          <w:i/>
        </w:rPr>
        <w:t>theory of attitude toward behavior</w:t>
      </w:r>
      <w:r>
        <w:t xml:space="preserve">). Sikap atau attitude adalah proses evaluasi yang dilakukan oleh individu terhadap suatu objek, dimana objek tujuan dapat berupa benda, orang, atau informasi. </w:t>
      </w:r>
      <w:proofErr w:type="gramStart"/>
      <w:r>
        <w:t>Teori sikap (theory of attitude) digunakan dalam penelitian ini untuk mengetahui sikap pelaku UMKM dalam meningkatkan pendapatan usahanya dengan melakukan berbagai usaha, seperti modal yang mumpuni, efisiensi</w:t>
      </w:r>
      <w:r w:rsidR="00DB1CBE">
        <w:t xml:space="preserve"> </w:t>
      </w:r>
      <w:r>
        <w:t>tenaga</w:t>
      </w:r>
      <w:r w:rsidR="00DB1CBE">
        <w:t xml:space="preserve"> </w:t>
      </w:r>
      <w:r>
        <w:t>kerja</w:t>
      </w:r>
      <w:r w:rsidR="00DB1CBE">
        <w:t xml:space="preserve"> </w:t>
      </w:r>
      <w:r>
        <w:t>dan</w:t>
      </w:r>
      <w:r w:rsidR="00DB1CBE">
        <w:t xml:space="preserve"> </w:t>
      </w:r>
      <w:r>
        <w:t>konsisten</w:t>
      </w:r>
      <w:r w:rsidR="00DB1CBE">
        <w:t xml:space="preserve"> </w:t>
      </w:r>
      <w:r>
        <w:t>terhadap</w:t>
      </w:r>
      <w:r w:rsidR="00DB1CBE">
        <w:t xml:space="preserve"> </w:t>
      </w:r>
      <w:r>
        <w:t>waktu</w:t>
      </w:r>
      <w:r w:rsidR="00DB1CBE">
        <w:t xml:space="preserve"> </w:t>
      </w:r>
      <w:r>
        <w:t>lalu</w:t>
      </w:r>
      <w:r w:rsidR="00DB1CBE">
        <w:t xml:space="preserve"> </w:t>
      </w:r>
      <w:r>
        <w:t>pencatatan</w:t>
      </w:r>
      <w:r w:rsidR="00DB1CBE">
        <w:t xml:space="preserve"> </w:t>
      </w:r>
      <w:r>
        <w:t>atau</w:t>
      </w:r>
      <w:r w:rsidR="00DB1CBE">
        <w:t xml:space="preserve"> </w:t>
      </w:r>
      <w:r>
        <w:t>pembukuan</w:t>
      </w:r>
      <w:r w:rsidR="00DB1CBE">
        <w:t xml:space="preserve"> </w:t>
      </w:r>
      <w:r>
        <w:t>yang</w:t>
      </w:r>
      <w:r w:rsidR="00DB1CBE">
        <w:t xml:space="preserve"> </w:t>
      </w:r>
      <w:r>
        <w:t>baik.</w:t>
      </w:r>
      <w:proofErr w:type="gramEnd"/>
    </w:p>
    <w:p w:rsidR="00FC6595" w:rsidRDefault="00FC6595" w:rsidP="00A92BA4">
      <w:pPr>
        <w:pStyle w:val="BodyText"/>
        <w:ind w:right="69"/>
        <w:jc w:val="both"/>
        <w:sectPr w:rsidR="00FC6595">
          <w:pgSz w:w="12240" w:h="15840"/>
          <w:pgMar w:top="1820" w:right="1440" w:bottom="280" w:left="1800" w:header="720" w:footer="720" w:gutter="0"/>
          <w:cols w:space="720"/>
        </w:sectPr>
      </w:pPr>
    </w:p>
    <w:p w:rsidR="00FC6595" w:rsidRDefault="00FC6595" w:rsidP="00A92BA4">
      <w:pPr>
        <w:pStyle w:val="BodyText"/>
        <w:spacing w:before="194"/>
        <w:ind w:right="69"/>
      </w:pPr>
    </w:p>
    <w:p w:rsidR="00FC6595" w:rsidRDefault="00A92BA4" w:rsidP="00A92BA4">
      <w:pPr>
        <w:pStyle w:val="Heading1"/>
        <w:spacing w:line="251" w:lineRule="exact"/>
        <w:ind w:right="69"/>
      </w:pPr>
      <w:r>
        <w:t>Pendapatan</w:t>
      </w:r>
      <w:r w:rsidR="00DB1CBE">
        <w:t xml:space="preserve"> </w:t>
      </w:r>
      <w:r>
        <w:rPr>
          <w:spacing w:val="-4"/>
        </w:rPr>
        <w:t>UMKM</w:t>
      </w:r>
    </w:p>
    <w:p w:rsidR="00FC6595" w:rsidRPr="00A92BA4" w:rsidRDefault="00A92BA4" w:rsidP="00A92BA4">
      <w:pPr>
        <w:pStyle w:val="BodyText"/>
        <w:ind w:left="466" w:right="69" w:firstLine="720"/>
        <w:jc w:val="both"/>
        <w:rPr>
          <w:color w:val="000000" w:themeColor="text1"/>
        </w:rPr>
      </w:pPr>
      <w:r w:rsidRPr="00A92BA4">
        <w:rPr>
          <w:color w:val="000000" w:themeColor="text1"/>
        </w:rPr>
        <w:t>Pendapatan sebagai suatu penambahan aset perusahaan yang berdampak pada peningkatan kekayaan pemilik perusahaan, yang bertujuan untuk meningkatkan kinerja perusahaan serta kesejahteraan karyawan. Peningkatan pendapatan berpengaruh besar bagi kelangsungan perusahaan, sebab pendapatan digunakan dalam kegiatan perusahaan (Rahma, 2020). Penentuan pendapatan pedagang atau pengusaha dibutuhkan beberapa faktor, diantaranya minat pengusaha, modal, waktu yang pasti, keuntungan, pengalaman berdagang, tenaga kerja, lingkungan sekitar, dan pendidikan.</w:t>
      </w:r>
    </w:p>
    <w:p w:rsidR="00FC6595" w:rsidRPr="00A92BA4" w:rsidRDefault="00FC6595" w:rsidP="00A92BA4">
      <w:pPr>
        <w:pStyle w:val="BodyText"/>
        <w:spacing w:before="164"/>
        <w:ind w:right="69"/>
        <w:jc w:val="both"/>
        <w:rPr>
          <w:color w:val="000000" w:themeColor="text1"/>
        </w:rPr>
      </w:pPr>
    </w:p>
    <w:p w:rsidR="00FC6595" w:rsidRDefault="00A92BA4" w:rsidP="00A92BA4">
      <w:pPr>
        <w:pStyle w:val="Heading1"/>
        <w:spacing w:line="251" w:lineRule="exact"/>
        <w:ind w:right="69"/>
      </w:pPr>
      <w:r>
        <w:rPr>
          <w:spacing w:val="-2"/>
        </w:rPr>
        <w:t>Modal</w:t>
      </w:r>
    </w:p>
    <w:p w:rsidR="00FC6595" w:rsidRDefault="00A92BA4" w:rsidP="00A92BA4">
      <w:pPr>
        <w:pStyle w:val="BodyText"/>
        <w:spacing w:line="251" w:lineRule="exact"/>
        <w:ind w:left="426" w:right="69" w:firstLine="760"/>
        <w:jc w:val="both"/>
        <w:rPr>
          <w:rStyle w:val="suggestionparagraphs"/>
          <w:rFonts w:ascii="Segoe UI" w:hAnsi="Segoe UI" w:cs="Segoe UI"/>
          <w:color w:val="CF2C18"/>
          <w:sz w:val="20"/>
          <w:szCs w:val="20"/>
        </w:rPr>
      </w:pPr>
      <w:r w:rsidRPr="00A92BA4">
        <w:rPr>
          <w:rStyle w:val="suggestionparagraphs"/>
          <w:color w:val="000000" w:themeColor="text1"/>
        </w:rPr>
        <w:t>Sumber modal UMKM dapat berasal dari dana pribadi, pinjaman bank, kombinasi antara keduanya, atau kredit informal lainnya (Rahma, 2020). Modal usaha digunakan untuk mendukung kelancaran operasi perusahaan. </w:t>
      </w:r>
      <w:proofErr w:type="gramStart"/>
      <w:r w:rsidRPr="00A92BA4">
        <w:rPr>
          <w:rStyle w:val="suggestionparagraphs"/>
          <w:color w:val="000000" w:themeColor="text1"/>
        </w:rPr>
        <w:t>Riyanto (2002) menambahkan bahwa modal merupakan aset yang dimiliki oleh perusahaan yang tercatat dalam neraca keuangan rumah tangga perusahaan</w:t>
      </w:r>
      <w:r>
        <w:rPr>
          <w:rStyle w:val="suggestionparagraphs"/>
          <w:rFonts w:ascii="Segoe UI" w:hAnsi="Segoe UI" w:cs="Segoe UI"/>
          <w:color w:val="CF2C18"/>
          <w:sz w:val="20"/>
          <w:szCs w:val="20"/>
        </w:rPr>
        <w:t>.</w:t>
      </w:r>
      <w:proofErr w:type="gramEnd"/>
    </w:p>
    <w:p w:rsidR="00DB1CBE" w:rsidRDefault="00DB1CBE" w:rsidP="00A92BA4">
      <w:pPr>
        <w:pStyle w:val="BodyText"/>
        <w:spacing w:line="251" w:lineRule="exact"/>
        <w:ind w:left="426" w:right="69" w:firstLine="760"/>
        <w:jc w:val="both"/>
      </w:pPr>
    </w:p>
    <w:p w:rsidR="00FC6595" w:rsidRDefault="00A92BA4" w:rsidP="00A92BA4">
      <w:pPr>
        <w:pStyle w:val="Heading1"/>
        <w:spacing w:line="251" w:lineRule="exact"/>
        <w:ind w:right="69"/>
        <w:jc w:val="both"/>
      </w:pPr>
      <w:r>
        <w:t>Tenaga</w:t>
      </w:r>
      <w:r w:rsidR="00DB1CBE">
        <w:t xml:space="preserve"> </w:t>
      </w:r>
      <w:r>
        <w:rPr>
          <w:spacing w:val="-2"/>
        </w:rPr>
        <w:t>Kerja</w:t>
      </w:r>
    </w:p>
    <w:p w:rsidR="00FC6595" w:rsidRDefault="00A92BA4" w:rsidP="00A92BA4">
      <w:pPr>
        <w:pStyle w:val="BodyText"/>
        <w:ind w:left="466" w:right="69" w:firstLine="720"/>
        <w:jc w:val="both"/>
        <w:rPr>
          <w:color w:val="000000" w:themeColor="text1"/>
        </w:rPr>
      </w:pPr>
      <w:proofErr w:type="gramStart"/>
      <w:r w:rsidRPr="00A92BA4">
        <w:rPr>
          <w:rStyle w:val="suggestionparagraphs"/>
          <w:color w:val="000000" w:themeColor="text1"/>
        </w:rPr>
        <w:t>Berdasarkan</w:t>
      </w:r>
      <w:r w:rsidR="00DB1CBE">
        <w:rPr>
          <w:rStyle w:val="suggestionparagraphs"/>
          <w:color w:val="000000" w:themeColor="text1"/>
        </w:rPr>
        <w:t xml:space="preserve"> Peraturan No</w:t>
      </w:r>
      <w:r w:rsidR="00DB1CBE" w:rsidRPr="00DB1CBE">
        <w:t>.</w:t>
      </w:r>
      <w:r w:rsidR="00DB1CBE">
        <w:rPr>
          <w:color w:val="000000" w:themeColor="text1"/>
        </w:rPr>
        <w:t xml:space="preserve"> 13 tahun 2003 tentang Ketenagakerjaan, pekerja adalah individu yang dapat melakukan aktivitas untuk menciptakan barang atau jasa guna memenuhi kebutuhan diri sendiri maupun masyarakat luas.</w:t>
      </w:r>
      <w:proofErr w:type="gramEnd"/>
      <w:r w:rsidR="00DB1CBE">
        <w:rPr>
          <w:color w:val="000000" w:themeColor="text1"/>
        </w:rPr>
        <w:t xml:space="preserve"> Definisi </w:t>
      </w:r>
      <w:proofErr w:type="gramStart"/>
      <w:r w:rsidR="00DB1CBE">
        <w:rPr>
          <w:color w:val="000000" w:themeColor="text1"/>
        </w:rPr>
        <w:t>lain</w:t>
      </w:r>
      <w:proofErr w:type="gramEnd"/>
      <w:r w:rsidR="00DB1CBE">
        <w:rPr>
          <w:color w:val="000000" w:themeColor="text1"/>
        </w:rPr>
        <w:t xml:space="preserve"> mengenai tenaga kerja menurut Oktaviana at el. (2002) menjelaskan bahwa tenaga kerja merupakan asset paling krusial dalam upaya meningkatkan kualitas produk di usaha mikro, kecil, dan menengah.</w:t>
      </w:r>
    </w:p>
    <w:p w:rsidR="00DB1CBE" w:rsidRPr="00A92BA4" w:rsidRDefault="00DB1CBE" w:rsidP="00A92BA4">
      <w:pPr>
        <w:pStyle w:val="BodyText"/>
        <w:ind w:left="466" w:right="69" w:firstLine="720"/>
        <w:jc w:val="both"/>
        <w:rPr>
          <w:color w:val="000000" w:themeColor="text1"/>
        </w:rPr>
      </w:pPr>
    </w:p>
    <w:p w:rsidR="00FC6595" w:rsidRDefault="00A92BA4" w:rsidP="00A92BA4">
      <w:pPr>
        <w:pStyle w:val="Heading1"/>
        <w:spacing w:line="251" w:lineRule="exact"/>
        <w:ind w:right="69"/>
        <w:jc w:val="both"/>
      </w:pPr>
      <w:r>
        <w:t>Jam</w:t>
      </w:r>
      <w:r w:rsidR="00DB1CBE">
        <w:t xml:space="preserve"> </w:t>
      </w:r>
      <w:r>
        <w:rPr>
          <w:spacing w:val="-2"/>
        </w:rPr>
        <w:t>Kerja</w:t>
      </w:r>
    </w:p>
    <w:p w:rsidR="00FC6595" w:rsidRPr="00A92BA4" w:rsidRDefault="00A92BA4" w:rsidP="00A92BA4">
      <w:pPr>
        <w:pStyle w:val="BodyText"/>
        <w:ind w:left="466" w:right="69" w:firstLine="720"/>
        <w:jc w:val="both"/>
        <w:rPr>
          <w:color w:val="000000" w:themeColor="text1"/>
        </w:rPr>
      </w:pPr>
      <w:r w:rsidRPr="00A92BA4">
        <w:rPr>
          <w:rStyle w:val="suggestionparagraphs"/>
          <w:color w:val="000000" w:themeColor="text1"/>
        </w:rPr>
        <w:t xml:space="preserve">Mahawati </w:t>
      </w:r>
      <w:r w:rsidRPr="00A92BA4">
        <w:rPr>
          <w:rStyle w:val="suggestionparagraphs"/>
          <w:i/>
          <w:color w:val="000000" w:themeColor="text1"/>
        </w:rPr>
        <w:t>et al.,</w:t>
      </w:r>
      <w:r w:rsidRPr="00A92BA4">
        <w:rPr>
          <w:rStyle w:val="suggestionparagraphs"/>
          <w:color w:val="000000" w:themeColor="text1"/>
        </w:rPr>
        <w:t xml:space="preserve"> (2021) "Durasi kerja adalah salah satu elemen krusial yang harus diutamakan dalam sistem produksi. Durasi kerja memainkan peran penting dalam menentukan produktivitas kerja dan dapat dijadikan acuan untuk menemukan metode kerja yang paling efektif dalam menyelesaikan suatu tugas. "</w:t>
      </w:r>
    </w:p>
    <w:p w:rsidR="00FC6595" w:rsidRDefault="00A92BA4" w:rsidP="00A92BA4">
      <w:pPr>
        <w:pStyle w:val="Heading1"/>
        <w:spacing w:before="245"/>
        <w:ind w:right="69"/>
        <w:jc w:val="both"/>
      </w:pPr>
      <w:r>
        <w:t>KERANGKA</w:t>
      </w:r>
      <w:r>
        <w:rPr>
          <w:spacing w:val="-2"/>
        </w:rPr>
        <w:t>PIKIRAN</w:t>
      </w:r>
    </w:p>
    <w:p w:rsidR="00FC6595" w:rsidRDefault="00A92BA4" w:rsidP="00A92BA4">
      <w:pPr>
        <w:pStyle w:val="BodyText"/>
        <w:spacing w:before="212"/>
        <w:ind w:right="69"/>
        <w:rPr>
          <w:b/>
          <w:sz w:val="20"/>
        </w:rPr>
      </w:pPr>
      <w:r>
        <w:rPr>
          <w:b/>
          <w:noProof/>
          <w:sz w:val="20"/>
        </w:rPr>
        <w:drawing>
          <wp:anchor distT="0" distB="0" distL="0" distR="0" simplePos="0" relativeHeight="487588352" behindDoc="1" locked="0" layoutInCell="1" allowOverlap="1">
            <wp:simplePos x="0" y="0"/>
            <wp:positionH relativeFrom="page">
              <wp:posOffset>1585566</wp:posOffset>
            </wp:positionH>
            <wp:positionV relativeFrom="paragraph">
              <wp:posOffset>296155</wp:posOffset>
            </wp:positionV>
            <wp:extent cx="4938820" cy="2084832"/>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4938820" cy="2084832"/>
                    </a:xfrm>
                    <a:prstGeom prst="rect">
                      <a:avLst/>
                    </a:prstGeom>
                  </pic:spPr>
                </pic:pic>
              </a:graphicData>
            </a:graphic>
          </wp:anchor>
        </w:drawing>
      </w:r>
    </w:p>
    <w:p w:rsidR="00FC6595" w:rsidRDefault="00A92BA4" w:rsidP="00A92BA4">
      <w:pPr>
        <w:spacing w:before="164"/>
        <w:ind w:left="773" w:right="69"/>
        <w:jc w:val="center"/>
        <w:rPr>
          <w:i/>
          <w:sz w:val="20"/>
        </w:rPr>
      </w:pPr>
      <w:r>
        <w:rPr>
          <w:i/>
          <w:sz w:val="20"/>
        </w:rPr>
        <w:t>Gambar1.Kerangka</w:t>
      </w:r>
      <w:r>
        <w:rPr>
          <w:i/>
          <w:spacing w:val="-2"/>
          <w:sz w:val="20"/>
        </w:rPr>
        <w:t xml:space="preserve"> Pemikiran</w:t>
      </w:r>
    </w:p>
    <w:p w:rsidR="00FC6595" w:rsidRDefault="00FC6595" w:rsidP="00A92BA4">
      <w:pPr>
        <w:ind w:right="69"/>
        <w:jc w:val="center"/>
        <w:rPr>
          <w:i/>
          <w:sz w:val="20"/>
        </w:rPr>
        <w:sectPr w:rsidR="00FC6595">
          <w:pgSz w:w="12240" w:h="15840"/>
          <w:pgMar w:top="1820" w:right="1440" w:bottom="280" w:left="1800" w:header="720" w:footer="720" w:gutter="0"/>
          <w:cols w:space="720"/>
        </w:sectPr>
      </w:pPr>
    </w:p>
    <w:p w:rsidR="00FC6595" w:rsidRDefault="00FC6595" w:rsidP="00A92BA4">
      <w:pPr>
        <w:pStyle w:val="BodyText"/>
        <w:spacing w:before="194"/>
        <w:ind w:right="69"/>
        <w:rPr>
          <w:i/>
        </w:rPr>
      </w:pPr>
    </w:p>
    <w:p w:rsidR="00FC6595" w:rsidRDefault="00A92BA4" w:rsidP="00A92BA4">
      <w:pPr>
        <w:pStyle w:val="Heading1"/>
        <w:spacing w:line="251" w:lineRule="exact"/>
        <w:ind w:right="69"/>
      </w:pPr>
      <w:r>
        <w:rPr>
          <w:spacing w:val="-2"/>
        </w:rPr>
        <w:t>HIPOTESIS</w:t>
      </w:r>
    </w:p>
    <w:p w:rsidR="00FC6595" w:rsidRDefault="00A92BA4" w:rsidP="00A92BA4">
      <w:pPr>
        <w:pStyle w:val="BodyText"/>
        <w:ind w:left="466" w:right="69" w:firstLine="720"/>
        <w:jc w:val="both"/>
      </w:pPr>
      <w:r>
        <w:t>Berdsasarkan pada kerangka pemikiran di atas maka dapat di rumuskan hipotesis dalam penelitian ini adalah sebagai berikut :</w:t>
      </w:r>
    </w:p>
    <w:p w:rsidR="00FC6595" w:rsidRDefault="00FC6595" w:rsidP="00A92BA4">
      <w:pPr>
        <w:pStyle w:val="BodyText"/>
        <w:spacing w:before="161"/>
        <w:ind w:right="69"/>
      </w:pPr>
    </w:p>
    <w:p w:rsidR="00FC6595" w:rsidRDefault="00A92BA4" w:rsidP="00A92BA4">
      <w:pPr>
        <w:pStyle w:val="Heading1"/>
        <w:ind w:right="69"/>
        <w:jc w:val="both"/>
      </w:pPr>
      <w:r>
        <w:t>Pengaruh</w:t>
      </w:r>
      <w:r w:rsidR="00DB1CBE">
        <w:t xml:space="preserve"> </w:t>
      </w:r>
      <w:r>
        <w:t>Modal</w:t>
      </w:r>
      <w:r w:rsidR="00DB1CBE">
        <w:t xml:space="preserve"> </w:t>
      </w:r>
      <w:r>
        <w:t>terhadap</w:t>
      </w:r>
      <w:r w:rsidR="00DB1CBE">
        <w:t xml:space="preserve"> </w:t>
      </w:r>
      <w:r>
        <w:t>Pendapatan</w:t>
      </w:r>
      <w:r w:rsidR="00DB1CBE">
        <w:t xml:space="preserve"> </w:t>
      </w:r>
      <w:r>
        <w:rPr>
          <w:spacing w:val="-4"/>
        </w:rPr>
        <w:t>UMKM</w:t>
      </w:r>
    </w:p>
    <w:p w:rsidR="00FC6595" w:rsidRDefault="00A92BA4" w:rsidP="00A92BA4">
      <w:pPr>
        <w:pStyle w:val="BodyText"/>
        <w:spacing w:before="237"/>
        <w:ind w:left="466" w:right="69" w:firstLine="720"/>
        <w:jc w:val="both"/>
      </w:pPr>
      <w:r>
        <w:t>Modal yang cukup akan meminimalisir risiko dan meningkatkan keuntungan, didasarkan pada keyakinan bahwa dengan akses permodalan yang cukup, maka operasional dapat diarahkan untuk mencapai hasil yang lebih baik dengan memperluas atau memperluas usaha.Sejalan</w:t>
      </w:r>
      <w:r w:rsidR="00DB1CBE">
        <w:t xml:space="preserve"> </w:t>
      </w:r>
      <w:r>
        <w:t>dengan</w:t>
      </w:r>
      <w:r w:rsidR="00DB1CBE">
        <w:t xml:space="preserve"> </w:t>
      </w:r>
      <w:r>
        <w:t>penelitian</w:t>
      </w:r>
      <w:r w:rsidR="00DB1CBE">
        <w:t xml:space="preserve"> </w:t>
      </w:r>
      <w:r>
        <w:t>Williem</w:t>
      </w:r>
      <w:r>
        <w:rPr>
          <w:i/>
        </w:rPr>
        <w:t>etal</w:t>
      </w:r>
      <w:r>
        <w:t>.,(2022)</w:t>
      </w:r>
      <w:r w:rsidR="00DB1CBE">
        <w:t xml:space="preserve"> </w:t>
      </w:r>
      <w:r>
        <w:t>modal</w:t>
      </w:r>
      <w:r w:rsidR="00DB1CBE">
        <w:t xml:space="preserve"> </w:t>
      </w:r>
      <w:r>
        <w:t>berpengaruh</w:t>
      </w:r>
      <w:r w:rsidR="00DB1CBE">
        <w:t xml:space="preserve"> </w:t>
      </w:r>
      <w:r>
        <w:t>signifikan</w:t>
      </w:r>
      <w:r w:rsidR="00DB1CBE">
        <w:t xml:space="preserve"> </w:t>
      </w:r>
      <w:r>
        <w:t>terhadap kinerja UMKM. Jadi hipotesis dalam penelitian ini dirumuskan sebagai berikut :</w:t>
      </w:r>
    </w:p>
    <w:p w:rsidR="00FC6595" w:rsidRDefault="00A92BA4" w:rsidP="00A92BA4">
      <w:pPr>
        <w:pStyle w:val="BodyText"/>
        <w:spacing w:before="3"/>
        <w:ind w:left="466" w:right="69"/>
        <w:jc w:val="both"/>
      </w:pPr>
      <w:r>
        <w:t>H1:</w:t>
      </w:r>
      <w:r w:rsidR="00DB1CBE">
        <w:t xml:space="preserve"> </w:t>
      </w:r>
      <w:r>
        <w:t>Modal</w:t>
      </w:r>
      <w:r w:rsidR="00DB1CBE">
        <w:t xml:space="preserve"> </w:t>
      </w:r>
      <w:r>
        <w:t>memiliki</w:t>
      </w:r>
      <w:r w:rsidR="00DB1CBE">
        <w:t xml:space="preserve"> </w:t>
      </w:r>
      <w:r>
        <w:t>pengaruh</w:t>
      </w:r>
      <w:r w:rsidR="00DB1CBE">
        <w:t xml:space="preserve"> </w:t>
      </w:r>
      <w:r>
        <w:t>positif</w:t>
      </w:r>
      <w:r w:rsidR="00DB1CBE">
        <w:t xml:space="preserve"> </w:t>
      </w:r>
      <w:r>
        <w:t>terhadap</w:t>
      </w:r>
      <w:r w:rsidR="00DB1CBE">
        <w:t xml:space="preserve"> </w:t>
      </w:r>
      <w:r>
        <w:t>Pendapatan</w:t>
      </w:r>
      <w:r w:rsidR="00DB1CBE">
        <w:t xml:space="preserve"> </w:t>
      </w:r>
      <w:r>
        <w:rPr>
          <w:spacing w:val="-2"/>
        </w:rPr>
        <w:t>UMKM.</w:t>
      </w:r>
    </w:p>
    <w:p w:rsidR="00FC6595" w:rsidRDefault="00A92BA4" w:rsidP="00A92BA4">
      <w:pPr>
        <w:pStyle w:val="Heading1"/>
        <w:spacing w:before="246"/>
        <w:ind w:right="69"/>
        <w:jc w:val="both"/>
      </w:pPr>
      <w:r>
        <w:t>Pengaruh</w:t>
      </w:r>
      <w:r w:rsidR="00DB1CBE">
        <w:t xml:space="preserve"> </w:t>
      </w:r>
      <w:r>
        <w:t>Tenaga</w:t>
      </w:r>
      <w:r w:rsidR="00DB1CBE">
        <w:t xml:space="preserve"> </w:t>
      </w:r>
      <w:r>
        <w:t>Kerja</w:t>
      </w:r>
      <w:r w:rsidR="00DB1CBE">
        <w:t xml:space="preserve"> </w:t>
      </w:r>
      <w:r>
        <w:t>terhadap</w:t>
      </w:r>
      <w:r w:rsidR="00DB1CBE">
        <w:t xml:space="preserve"> </w:t>
      </w:r>
      <w:r>
        <w:t>Pendapatan</w:t>
      </w:r>
      <w:r w:rsidR="00DB1CBE">
        <w:t xml:space="preserve"> </w:t>
      </w:r>
      <w:r>
        <w:rPr>
          <w:spacing w:val="-4"/>
        </w:rPr>
        <w:t>UMKM</w:t>
      </w:r>
    </w:p>
    <w:p w:rsidR="00FC6595" w:rsidRDefault="00A92BA4" w:rsidP="00A92BA4">
      <w:pPr>
        <w:pStyle w:val="BodyText"/>
        <w:spacing w:before="232"/>
        <w:ind w:left="466" w:right="69" w:firstLine="720"/>
        <w:jc w:val="both"/>
      </w:pPr>
      <w:r>
        <w:t>Menurut Mahayasa &amp; Yuliarmi (2017) Tenaga kerja dikatakan sebagai sumber daya terpenting dalam rangka pengembangan kualitas produk suatu UMKM dan layanan terhadap konsumen</w:t>
      </w:r>
      <w:r w:rsidR="00DB1CBE">
        <w:t xml:space="preserve"> </w:t>
      </w:r>
      <w:r>
        <w:t>dengan</w:t>
      </w:r>
      <w:r w:rsidR="00DB1CBE">
        <w:t xml:space="preserve"> </w:t>
      </w:r>
      <w:r>
        <w:t>tujuan</w:t>
      </w:r>
      <w:r w:rsidR="00DB1CBE">
        <w:t xml:space="preserve"> </w:t>
      </w:r>
      <w:r>
        <w:t>untuk</w:t>
      </w:r>
      <w:r w:rsidR="00DB1CBE">
        <w:t xml:space="preserve"> </w:t>
      </w:r>
      <w:r>
        <w:t>memberikan</w:t>
      </w:r>
      <w:r w:rsidR="00DB1CBE">
        <w:t xml:space="preserve"> </w:t>
      </w:r>
      <w:r>
        <w:t>kontribusi</w:t>
      </w:r>
      <w:r w:rsidR="00DB1CBE">
        <w:t xml:space="preserve"> </w:t>
      </w:r>
      <w:r>
        <w:t>yang</w:t>
      </w:r>
      <w:r w:rsidR="00DB1CBE">
        <w:t xml:space="preserve"> </w:t>
      </w:r>
      <w:r>
        <w:t>signifikan</w:t>
      </w:r>
      <w:r w:rsidR="00DB1CBE">
        <w:t xml:space="preserve"> </w:t>
      </w:r>
      <w:r>
        <w:t>terhadap</w:t>
      </w:r>
      <w:r w:rsidR="00DB1CBE">
        <w:t xml:space="preserve"> </w:t>
      </w:r>
      <w:r>
        <w:t>pembangunan perekonomian suatu negara serta proses produksi dari industri itu sendiri. Menurut Lestari (2020) tenaga kerja berpengaruh positif dan signifikan terhadap pendapatan. Jadi hipotesis dalam penelitian ini dirumuskan sebagai berikut :</w:t>
      </w:r>
    </w:p>
    <w:p w:rsidR="00FC6595" w:rsidRDefault="00A92BA4" w:rsidP="00A92BA4">
      <w:pPr>
        <w:pStyle w:val="BodyText"/>
        <w:spacing w:before="4"/>
        <w:ind w:left="466" w:right="69"/>
        <w:jc w:val="both"/>
      </w:pPr>
      <w:r>
        <w:t>H2:</w:t>
      </w:r>
      <w:r w:rsidR="007418D2">
        <w:t xml:space="preserve"> </w:t>
      </w:r>
      <w:r>
        <w:t>Tenaga</w:t>
      </w:r>
      <w:r w:rsidR="00DB1CBE">
        <w:t xml:space="preserve"> </w:t>
      </w:r>
      <w:r>
        <w:t>Kerja</w:t>
      </w:r>
      <w:r w:rsidR="00DB1CBE">
        <w:t xml:space="preserve"> </w:t>
      </w:r>
      <w:r>
        <w:t>memiliki</w:t>
      </w:r>
      <w:r w:rsidR="00DB1CBE">
        <w:t xml:space="preserve"> </w:t>
      </w:r>
      <w:r>
        <w:t>pengaruh</w:t>
      </w:r>
      <w:r w:rsidR="00DB1CBE">
        <w:t xml:space="preserve"> </w:t>
      </w:r>
      <w:r>
        <w:t>positif</w:t>
      </w:r>
      <w:r w:rsidR="00DB1CBE">
        <w:t xml:space="preserve"> </w:t>
      </w:r>
      <w:r>
        <w:t>terhadap</w:t>
      </w:r>
      <w:r w:rsidR="00DB1CBE">
        <w:t xml:space="preserve"> </w:t>
      </w:r>
      <w:r>
        <w:t>Pendapatan</w:t>
      </w:r>
      <w:r w:rsidR="00DB1CBE">
        <w:t xml:space="preserve"> </w:t>
      </w:r>
      <w:r>
        <w:rPr>
          <w:spacing w:val="-2"/>
        </w:rPr>
        <w:t>UMKM.</w:t>
      </w:r>
    </w:p>
    <w:p w:rsidR="00FC6595" w:rsidRDefault="00A92BA4" w:rsidP="00A92BA4">
      <w:pPr>
        <w:pStyle w:val="Heading1"/>
        <w:spacing w:before="242"/>
        <w:ind w:right="69"/>
        <w:jc w:val="both"/>
      </w:pPr>
      <w:r>
        <w:t>Pengaruh</w:t>
      </w:r>
      <w:r w:rsidR="00DB1CBE">
        <w:t xml:space="preserve"> </w:t>
      </w:r>
      <w:r>
        <w:t>Jam</w:t>
      </w:r>
      <w:r w:rsidR="00DB1CBE">
        <w:t xml:space="preserve"> </w:t>
      </w:r>
      <w:r>
        <w:t>Kerja</w:t>
      </w:r>
      <w:r w:rsidR="00DB1CBE">
        <w:t xml:space="preserve"> </w:t>
      </w:r>
      <w:r>
        <w:t>terhadap</w:t>
      </w:r>
      <w:r w:rsidR="00DB1CBE">
        <w:t xml:space="preserve"> </w:t>
      </w:r>
      <w:r>
        <w:t>Pendapatan</w:t>
      </w:r>
      <w:r w:rsidR="00DB1CBE">
        <w:t xml:space="preserve"> </w:t>
      </w:r>
      <w:r>
        <w:rPr>
          <w:spacing w:val="-4"/>
        </w:rPr>
        <w:t>UMKM</w:t>
      </w:r>
    </w:p>
    <w:p w:rsidR="00FC6595" w:rsidRDefault="00A92BA4" w:rsidP="00A92BA4">
      <w:pPr>
        <w:pStyle w:val="BodyText"/>
        <w:spacing w:before="236"/>
        <w:ind w:left="466" w:right="69" w:firstLine="720"/>
        <w:jc w:val="both"/>
      </w:pPr>
      <w:r>
        <w:t>Menurut Huda dan Ismawardi (2020) bahwa besarnya pendapatan seseorang dipengaruhi</w:t>
      </w:r>
      <w:r w:rsidR="00DB1CBE">
        <w:t xml:space="preserve"> </w:t>
      </w:r>
      <w:r>
        <w:t>oleh waktu</w:t>
      </w:r>
      <w:r w:rsidR="00DB1CBE">
        <w:t xml:space="preserve"> </w:t>
      </w:r>
      <w:r>
        <w:t>yang</w:t>
      </w:r>
      <w:r w:rsidR="00DB1CBE">
        <w:t xml:space="preserve"> </w:t>
      </w:r>
      <w:proofErr w:type="gramStart"/>
      <w:r w:rsidR="00DB1CBE">
        <w:t>ia</w:t>
      </w:r>
      <w:proofErr w:type="gramEnd"/>
      <w:r w:rsidR="00DB1CBE">
        <w:t xml:space="preserve"> </w:t>
      </w:r>
      <w:r>
        <w:t>gunakan</w:t>
      </w:r>
      <w:r w:rsidR="00DB1CBE">
        <w:t xml:space="preserve"> </w:t>
      </w:r>
      <w:r>
        <w:t>untuk</w:t>
      </w:r>
      <w:r w:rsidR="00DB1CBE">
        <w:t xml:space="preserve"> </w:t>
      </w:r>
      <w:r>
        <w:t>bekerja, semakin</w:t>
      </w:r>
      <w:r w:rsidR="00DB1CBE">
        <w:t xml:space="preserve"> </w:t>
      </w:r>
      <w:r>
        <w:t>lama ia bekerja maka akan semakin</w:t>
      </w:r>
      <w:r w:rsidR="00DB1CBE">
        <w:t xml:space="preserve"> </w:t>
      </w:r>
      <w:r>
        <w:t>besar</w:t>
      </w:r>
      <w:r w:rsidR="00DB1CBE">
        <w:t xml:space="preserve"> </w:t>
      </w:r>
      <w:r>
        <w:t>pula</w:t>
      </w:r>
      <w:r w:rsidR="00DB1CBE">
        <w:t xml:space="preserve"> </w:t>
      </w:r>
      <w:r>
        <w:t>pendapatannya.</w:t>
      </w:r>
      <w:r w:rsidR="00DB1CBE">
        <w:t xml:space="preserve"> </w:t>
      </w:r>
      <w:r>
        <w:t>Sebagai</w:t>
      </w:r>
      <w:r w:rsidR="00DB1CBE">
        <w:t xml:space="preserve"> </w:t>
      </w:r>
      <w:r>
        <w:t>contoh</w:t>
      </w:r>
      <w:r w:rsidR="00DB1CBE">
        <w:t xml:space="preserve"> </w:t>
      </w:r>
      <w:r>
        <w:t>ketika</w:t>
      </w:r>
      <w:r w:rsidR="00DB1CBE">
        <w:t xml:space="preserve"> </w:t>
      </w:r>
      <w:r>
        <w:t>membuka</w:t>
      </w:r>
      <w:r w:rsidR="00DB1CBE">
        <w:t xml:space="preserve"> took </w:t>
      </w:r>
      <w:r>
        <w:t>pada</w:t>
      </w:r>
      <w:r w:rsidR="00DB1CBE">
        <w:t xml:space="preserve"> </w:t>
      </w:r>
      <w:r>
        <w:t>jam</w:t>
      </w:r>
      <w:r>
        <w:rPr>
          <w:spacing w:val="-2"/>
        </w:rPr>
        <w:t>08.30-</w:t>
      </w:r>
    </w:p>
    <w:p w:rsidR="00FC6595" w:rsidRDefault="00A92BA4" w:rsidP="00A92BA4">
      <w:pPr>
        <w:pStyle w:val="BodyText"/>
        <w:ind w:left="466" w:right="69"/>
        <w:jc w:val="both"/>
      </w:pPr>
      <w:r>
        <w:t>17.00 WIB tetapi ada sebagian pedagang yang menutup toko pada jam 14.00 artinya mereka membuka usahanya dengan waktu yang lebih pendek dan tentunya akan mempengaruhi pendapatan mereka. Jadi hipotesis dalam penelitian ini dirumuskan sebagai berikut :</w:t>
      </w:r>
    </w:p>
    <w:p w:rsidR="00FC6595" w:rsidRDefault="00A92BA4" w:rsidP="00A92BA4">
      <w:pPr>
        <w:pStyle w:val="BodyText"/>
        <w:spacing w:line="252" w:lineRule="exact"/>
        <w:ind w:left="466" w:right="69"/>
        <w:jc w:val="both"/>
      </w:pPr>
      <w:r>
        <w:t>H3:</w:t>
      </w:r>
      <w:r w:rsidR="007418D2">
        <w:t xml:space="preserve"> </w:t>
      </w:r>
      <w:r>
        <w:t>Jam</w:t>
      </w:r>
      <w:r w:rsidR="007418D2">
        <w:t xml:space="preserve"> </w:t>
      </w:r>
      <w:r>
        <w:t>Kerja</w:t>
      </w:r>
      <w:r w:rsidR="007418D2">
        <w:t xml:space="preserve"> </w:t>
      </w:r>
      <w:r>
        <w:t>memiliki</w:t>
      </w:r>
      <w:r w:rsidR="007418D2">
        <w:t xml:space="preserve"> </w:t>
      </w:r>
      <w:r>
        <w:t>pengaruh</w:t>
      </w:r>
      <w:r w:rsidR="007418D2">
        <w:t xml:space="preserve"> </w:t>
      </w:r>
      <w:r>
        <w:t>positif</w:t>
      </w:r>
      <w:r w:rsidR="007418D2">
        <w:t xml:space="preserve"> </w:t>
      </w:r>
      <w:r>
        <w:t>terhadap</w:t>
      </w:r>
      <w:r w:rsidR="007418D2">
        <w:t xml:space="preserve"> </w:t>
      </w:r>
      <w:r>
        <w:t>Pendapatan</w:t>
      </w:r>
      <w:r w:rsidR="007418D2">
        <w:t xml:space="preserve"> </w:t>
      </w:r>
      <w:r>
        <w:rPr>
          <w:spacing w:val="-2"/>
        </w:rPr>
        <w:t>UMKM.</w:t>
      </w:r>
    </w:p>
    <w:p w:rsidR="00FC6595" w:rsidRDefault="00A92BA4" w:rsidP="00A92BA4">
      <w:pPr>
        <w:spacing w:before="243"/>
        <w:ind w:left="466" w:right="69"/>
        <w:jc w:val="both"/>
        <w:rPr>
          <w:b/>
          <w:sz w:val="24"/>
        </w:rPr>
      </w:pPr>
      <w:r>
        <w:rPr>
          <w:b/>
          <w:sz w:val="24"/>
        </w:rPr>
        <w:t xml:space="preserve">Metodologi </w:t>
      </w:r>
      <w:r>
        <w:rPr>
          <w:b/>
          <w:spacing w:val="-2"/>
          <w:sz w:val="24"/>
        </w:rPr>
        <w:t>Penelitian</w:t>
      </w:r>
    </w:p>
    <w:p w:rsidR="00FC6595" w:rsidRDefault="00A92BA4" w:rsidP="00A92BA4">
      <w:pPr>
        <w:pStyle w:val="Heading1"/>
        <w:spacing w:before="242"/>
        <w:ind w:right="69"/>
        <w:jc w:val="both"/>
      </w:pPr>
      <w:r>
        <w:t>Metode</w:t>
      </w:r>
      <w:r w:rsidR="007418D2">
        <w:t xml:space="preserve"> </w:t>
      </w:r>
      <w:r>
        <w:t>Pengumpulan</w:t>
      </w:r>
      <w:r w:rsidR="007418D2">
        <w:t xml:space="preserve"> </w:t>
      </w:r>
      <w:r>
        <w:rPr>
          <w:spacing w:val="-4"/>
        </w:rPr>
        <w:t>Data</w:t>
      </w:r>
    </w:p>
    <w:p w:rsidR="00FC6595" w:rsidRDefault="00A92BA4" w:rsidP="00A92BA4">
      <w:pPr>
        <w:pStyle w:val="BodyText"/>
        <w:spacing w:before="232"/>
        <w:ind w:left="466" w:right="69" w:firstLine="720"/>
        <w:jc w:val="both"/>
      </w:pPr>
      <w:r>
        <w:t xml:space="preserve">Jenis penelitian ini menggunakan pendekatan kuantitatif. Menurut Sugiyono (2018) metode kuantitatif adalah metode penelitian yang berlandaskan pada filosofi positivisme (bersandar pada empirisme). Data yang digunakan dalam penelitian ini adalah data primer. </w:t>
      </w:r>
      <w:proofErr w:type="gramStart"/>
      <w:r>
        <w:t>Peneliti</w:t>
      </w:r>
      <w:r w:rsidR="007418D2">
        <w:t xml:space="preserve"> </w:t>
      </w:r>
      <w:r>
        <w:t>menggunakan</w:t>
      </w:r>
      <w:r w:rsidR="007418D2">
        <w:t xml:space="preserve"> </w:t>
      </w:r>
      <w:r>
        <w:t>populasi</w:t>
      </w:r>
      <w:r w:rsidR="007418D2">
        <w:t xml:space="preserve"> </w:t>
      </w:r>
      <w:r>
        <w:t>UMKM</w:t>
      </w:r>
      <w:r w:rsidR="007418D2">
        <w:t xml:space="preserve"> </w:t>
      </w:r>
      <w:r>
        <w:t>dikecamatan</w:t>
      </w:r>
      <w:r w:rsidR="007418D2">
        <w:t xml:space="preserve"> </w:t>
      </w:r>
      <w:r>
        <w:t>Klaten.</w:t>
      </w:r>
      <w:proofErr w:type="gramEnd"/>
      <w:r w:rsidR="007418D2">
        <w:t xml:space="preserve"> </w:t>
      </w:r>
      <w:proofErr w:type="gramStart"/>
      <w:r>
        <w:t>Data penelitian</w:t>
      </w:r>
      <w:r w:rsidR="007418D2">
        <w:t xml:space="preserve"> </w:t>
      </w:r>
      <w:r>
        <w:t xml:space="preserve">berupa formulir dengan menggunakan </w:t>
      </w:r>
      <w:r>
        <w:rPr>
          <w:i/>
        </w:rPr>
        <w:t xml:space="preserve">Google Forms </w:t>
      </w:r>
      <w:r>
        <w:t xml:space="preserve">yang disebarkan kepada para pelaku UMKM di sektor Jasa </w:t>
      </w:r>
      <w:r>
        <w:rPr>
          <w:i/>
        </w:rPr>
        <w:t xml:space="preserve">Laundry </w:t>
      </w:r>
      <w:r>
        <w:t>di Kecamatan Ceper.</w:t>
      </w:r>
      <w:proofErr w:type="gramEnd"/>
      <w:r>
        <w:t xml:space="preserve"> </w:t>
      </w:r>
      <w:proofErr w:type="gramStart"/>
      <w:r>
        <w:t>sehingga</w:t>
      </w:r>
      <w:proofErr w:type="gramEnd"/>
      <w:r>
        <w:t xml:space="preserve"> responden mengisi pertanyaan-pertanyaan yang telah</w:t>
      </w:r>
      <w:r w:rsidR="007418D2">
        <w:t xml:space="preserve"> </w:t>
      </w:r>
      <w:r>
        <w:t>disediakan.</w:t>
      </w:r>
      <w:r w:rsidR="007418D2">
        <w:t xml:space="preserve"> </w:t>
      </w:r>
      <w:r>
        <w:t>Tanggapan</w:t>
      </w:r>
      <w:r w:rsidR="007418D2">
        <w:t xml:space="preserve"> </w:t>
      </w:r>
      <w:r>
        <w:t>responden</w:t>
      </w:r>
      <w:r w:rsidR="007418D2">
        <w:t xml:space="preserve"> </w:t>
      </w:r>
      <w:proofErr w:type="gramStart"/>
      <w:r>
        <w:t>akan</w:t>
      </w:r>
      <w:proofErr w:type="gramEnd"/>
      <w:r w:rsidR="007418D2">
        <w:t xml:space="preserve"> </w:t>
      </w:r>
      <w:r>
        <w:t>dihitung</w:t>
      </w:r>
      <w:r w:rsidR="007418D2">
        <w:t xml:space="preserve"> </w:t>
      </w:r>
      <w:r>
        <w:t>menggunakan</w:t>
      </w:r>
      <w:r w:rsidR="007418D2">
        <w:t xml:space="preserve"> </w:t>
      </w:r>
      <w:r>
        <w:t>5(lima)</w:t>
      </w:r>
      <w:r w:rsidR="007418D2">
        <w:t xml:space="preserve"> </w:t>
      </w:r>
      <w:r>
        <w:t>skala</w:t>
      </w:r>
      <w:r w:rsidR="007418D2">
        <w:t xml:space="preserve"> </w:t>
      </w:r>
      <w:r>
        <w:t>Likert</w:t>
      </w:r>
      <w:r w:rsidR="007418D2">
        <w:t xml:space="preserve"> </w:t>
      </w:r>
      <w:r>
        <w:t>yaitu dari Sangat Tidak Setuju sampai Sangat Setuju.</w:t>
      </w:r>
    </w:p>
    <w:p w:rsidR="00FC6595" w:rsidRDefault="00FC6595" w:rsidP="00A92BA4">
      <w:pPr>
        <w:pStyle w:val="BodyText"/>
        <w:ind w:right="69"/>
        <w:jc w:val="both"/>
        <w:sectPr w:rsidR="00FC6595">
          <w:pgSz w:w="12240" w:h="15840"/>
          <w:pgMar w:top="1820" w:right="1440" w:bottom="280" w:left="1800" w:header="720" w:footer="720" w:gutter="0"/>
          <w:cols w:space="720"/>
        </w:sectPr>
      </w:pPr>
    </w:p>
    <w:p w:rsidR="00FC6595" w:rsidRDefault="00FC6595" w:rsidP="00A92BA4">
      <w:pPr>
        <w:pStyle w:val="BodyText"/>
        <w:spacing w:before="189"/>
        <w:ind w:right="69"/>
      </w:pPr>
    </w:p>
    <w:p w:rsidR="00FC6595" w:rsidRDefault="00A92BA4" w:rsidP="00A92BA4">
      <w:pPr>
        <w:pStyle w:val="BodyText"/>
        <w:spacing w:before="1"/>
        <w:ind w:left="466" w:right="69" w:firstLine="720"/>
        <w:jc w:val="both"/>
      </w:pPr>
      <w:r>
        <w:t xml:space="preserve">Data kemudian </w:t>
      </w:r>
      <w:proofErr w:type="gramStart"/>
      <w:r>
        <w:t>akan</w:t>
      </w:r>
      <w:proofErr w:type="gramEnd"/>
      <w:r>
        <w:t xml:space="preserve"> diolah menggunakan teknik analisis data yang menghasilkan </w:t>
      </w:r>
      <w:r w:rsidR="007418D2">
        <w:t xml:space="preserve">statistic </w:t>
      </w:r>
      <w:r>
        <w:t>dari</w:t>
      </w:r>
      <w:r w:rsidR="007418D2">
        <w:t xml:space="preserve"> </w:t>
      </w:r>
      <w:r>
        <w:t>program</w:t>
      </w:r>
      <w:r w:rsidR="007418D2">
        <w:t xml:space="preserve"> </w:t>
      </w:r>
      <w:r>
        <w:t>SPSS. Populasi</w:t>
      </w:r>
      <w:r w:rsidR="007418D2">
        <w:t xml:space="preserve"> </w:t>
      </w:r>
      <w:r>
        <w:t>yang</w:t>
      </w:r>
      <w:r w:rsidR="007418D2">
        <w:t xml:space="preserve"> </w:t>
      </w:r>
      <w:r>
        <w:t>digunakan</w:t>
      </w:r>
      <w:r w:rsidR="007418D2">
        <w:t xml:space="preserve"> </w:t>
      </w:r>
      <w:r>
        <w:t>dalam</w:t>
      </w:r>
      <w:r w:rsidR="007418D2">
        <w:t xml:space="preserve"> </w:t>
      </w:r>
      <w:r>
        <w:t>penelitian</w:t>
      </w:r>
      <w:r w:rsidR="007418D2">
        <w:t xml:space="preserve"> </w:t>
      </w:r>
      <w:r>
        <w:t>ini</w:t>
      </w:r>
      <w:r w:rsidR="007418D2">
        <w:t xml:space="preserve"> </w:t>
      </w:r>
      <w:r>
        <w:t>merupakan</w:t>
      </w:r>
      <w:r w:rsidR="007418D2">
        <w:t xml:space="preserve"> </w:t>
      </w:r>
      <w:r>
        <w:t>seluruh UMKM diKabupaten</w:t>
      </w:r>
      <w:r w:rsidR="007418D2">
        <w:t xml:space="preserve"> </w:t>
      </w:r>
      <w:r>
        <w:t>Klaten</w:t>
      </w:r>
      <w:r w:rsidR="007418D2">
        <w:t xml:space="preserve"> </w:t>
      </w:r>
      <w:r>
        <w:t>yang</w:t>
      </w:r>
      <w:r w:rsidR="007418D2">
        <w:t xml:space="preserve"> </w:t>
      </w:r>
      <w:r>
        <w:t>berjumla</w:t>
      </w:r>
      <w:r w:rsidR="007418D2">
        <w:t>h</w:t>
      </w:r>
      <w:r>
        <w:t xml:space="preserve"> 55.100unit </w:t>
      </w:r>
      <w:proofErr w:type="gramStart"/>
      <w:r>
        <w:t>UMKM .</w:t>
      </w:r>
      <w:proofErr w:type="gramEnd"/>
      <w:r>
        <w:t xml:space="preserve"> Sampel merupakan</w:t>
      </w:r>
      <w:r w:rsidR="007418D2">
        <w:t xml:space="preserve"> </w:t>
      </w:r>
      <w:r>
        <w:t>bagian dari sebuah populasi yang sebagian mewakili suatu populasi yang akan diteliti, atau hanya sebagian kecil dari populasi (Sugiono</w:t>
      </w:r>
      <w:proofErr w:type="gramStart"/>
      <w:r>
        <w:t>,2018</w:t>
      </w:r>
      <w:proofErr w:type="gramEnd"/>
      <w:r>
        <w:t>). Tekhnik pengambilan sampel menggunakan purposive sampling dengan kriteria:</w:t>
      </w:r>
    </w:p>
    <w:p w:rsidR="00FC6595" w:rsidRDefault="00A92BA4" w:rsidP="00A92BA4">
      <w:pPr>
        <w:pStyle w:val="ListParagraph"/>
        <w:numPr>
          <w:ilvl w:val="0"/>
          <w:numId w:val="6"/>
        </w:numPr>
        <w:tabs>
          <w:tab w:val="left" w:pos="2626"/>
        </w:tabs>
        <w:spacing w:before="239"/>
        <w:ind w:left="2626" w:right="69" w:hanging="719"/>
      </w:pPr>
      <w:r>
        <w:t>UMKM</w:t>
      </w:r>
      <w:r w:rsidR="007418D2">
        <w:t xml:space="preserve"> </w:t>
      </w:r>
      <w:r>
        <w:t>yang</w:t>
      </w:r>
      <w:r w:rsidR="007418D2">
        <w:t xml:space="preserve"> </w:t>
      </w:r>
      <w:r>
        <w:t>berlokasi</w:t>
      </w:r>
      <w:r w:rsidR="007418D2">
        <w:t xml:space="preserve"> </w:t>
      </w:r>
      <w:r>
        <w:t>dikecamatan</w:t>
      </w:r>
      <w:r w:rsidR="007418D2">
        <w:t xml:space="preserve"> </w:t>
      </w:r>
      <w:r>
        <w:rPr>
          <w:spacing w:val="-4"/>
        </w:rPr>
        <w:t>Ceper</w:t>
      </w:r>
    </w:p>
    <w:p w:rsidR="00FC6595" w:rsidRDefault="00A92BA4" w:rsidP="00A92BA4">
      <w:pPr>
        <w:pStyle w:val="ListParagraph"/>
        <w:numPr>
          <w:ilvl w:val="0"/>
          <w:numId w:val="6"/>
        </w:numPr>
        <w:tabs>
          <w:tab w:val="left" w:pos="2626"/>
        </w:tabs>
        <w:spacing w:before="1"/>
        <w:ind w:left="2626" w:right="69" w:hanging="719"/>
      </w:pPr>
      <w:r>
        <w:t>UMKM</w:t>
      </w:r>
      <w:r w:rsidR="007418D2">
        <w:t xml:space="preserve"> </w:t>
      </w:r>
      <w:r>
        <w:t>yang</w:t>
      </w:r>
      <w:r w:rsidR="007418D2">
        <w:t xml:space="preserve"> </w:t>
      </w:r>
      <w:r>
        <w:t>bergerak</w:t>
      </w:r>
      <w:r w:rsidR="007418D2">
        <w:t xml:space="preserve"> </w:t>
      </w:r>
      <w:r>
        <w:t>disektor</w:t>
      </w:r>
      <w:r w:rsidR="007418D2">
        <w:t xml:space="preserve"> </w:t>
      </w:r>
      <w:r>
        <w:t>usaha</w:t>
      </w:r>
      <w:r w:rsidR="007418D2">
        <w:t xml:space="preserve"> </w:t>
      </w:r>
      <w:r>
        <w:rPr>
          <w:spacing w:val="-2"/>
        </w:rPr>
        <w:t>laundry</w:t>
      </w:r>
    </w:p>
    <w:p w:rsidR="00FC6595" w:rsidRDefault="00A92BA4" w:rsidP="00A92BA4">
      <w:pPr>
        <w:pStyle w:val="ListParagraph"/>
        <w:numPr>
          <w:ilvl w:val="0"/>
          <w:numId w:val="6"/>
        </w:numPr>
        <w:tabs>
          <w:tab w:val="left" w:pos="2626"/>
        </w:tabs>
        <w:spacing w:before="2"/>
        <w:ind w:left="2626" w:right="69" w:hanging="719"/>
      </w:pPr>
      <w:r>
        <w:t>UMKM</w:t>
      </w:r>
      <w:r w:rsidR="007418D2">
        <w:t xml:space="preserve"> </w:t>
      </w:r>
      <w:r>
        <w:t>yang</w:t>
      </w:r>
      <w:r w:rsidR="007418D2">
        <w:t xml:space="preserve"> </w:t>
      </w:r>
      <w:r>
        <w:t>dimiliki</w:t>
      </w:r>
      <w:r w:rsidR="007418D2">
        <w:t xml:space="preserve"> </w:t>
      </w:r>
      <w:r>
        <w:t>perorangan</w:t>
      </w:r>
      <w:r w:rsidR="007418D2">
        <w:t xml:space="preserve"> </w:t>
      </w:r>
      <w:r>
        <w:t>maupun</w:t>
      </w:r>
      <w:r w:rsidR="007418D2">
        <w:t xml:space="preserve"> </w:t>
      </w:r>
      <w:r>
        <w:rPr>
          <w:spacing w:val="-2"/>
        </w:rPr>
        <w:t>kelompok</w:t>
      </w:r>
    </w:p>
    <w:p w:rsidR="00FC6595" w:rsidRDefault="00FC6595" w:rsidP="00A92BA4">
      <w:pPr>
        <w:pStyle w:val="BodyText"/>
        <w:spacing w:before="238"/>
        <w:ind w:right="69"/>
      </w:pPr>
    </w:p>
    <w:p w:rsidR="00FC6595" w:rsidRDefault="00A92BA4" w:rsidP="00A92BA4">
      <w:pPr>
        <w:pStyle w:val="BodyText"/>
        <w:ind w:left="466" w:right="69"/>
        <w:jc w:val="both"/>
      </w:pPr>
      <w:r>
        <w:t>Dengan pengambilan kriteria purposive sampling di atas maka di dapatkan sampel sebagai berikut :</w:t>
      </w:r>
    </w:p>
    <w:p w:rsidR="00FC6595" w:rsidRDefault="00A92BA4" w:rsidP="00A92BA4">
      <w:pPr>
        <w:pStyle w:val="BodyText"/>
        <w:spacing w:before="2"/>
        <w:ind w:right="69"/>
        <w:rPr>
          <w:sz w:val="19"/>
        </w:rPr>
      </w:pPr>
      <w:r>
        <w:rPr>
          <w:noProof/>
          <w:sz w:val="19"/>
        </w:rPr>
        <w:drawing>
          <wp:anchor distT="0" distB="0" distL="0" distR="0" simplePos="0" relativeHeight="487588864" behindDoc="1" locked="0" layoutInCell="1" allowOverlap="1">
            <wp:simplePos x="0" y="0"/>
            <wp:positionH relativeFrom="page">
              <wp:posOffset>1440180</wp:posOffset>
            </wp:positionH>
            <wp:positionV relativeFrom="paragraph">
              <wp:posOffset>155625</wp:posOffset>
            </wp:positionV>
            <wp:extent cx="5209934" cy="1001934"/>
            <wp:effectExtent l="0" t="0" r="0" b="0"/>
            <wp:wrapTopAndBottom/>
            <wp:docPr id="3" name="Image 3" descr="https://lh7-us.googleusercontent.com/zT-M3xj-YaD9q0FB4fPpbBIvXYa3ixH2o9u-R2sjP2fTajBDCTnOYaQEuBW3DbHiMWIpHh-ETE8MyzBUoMSw0FVXvx_SY8Ag6i4Do_RGT_hg8FdVVMpcEpo6nZc0nZhPI26ZAL1tzR_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https://lh7-us.googleusercontent.com/zT-M3xj-YaD9q0FB4fPpbBIvXYa3ixH2o9u-R2sjP2fTajBDCTnOYaQEuBW3DbHiMWIpHh-ETE8MyzBUoMSw0FVXvx_SY8Ag6i4Do_RGT_hg8FdVVMpcEpo6nZc0nZhPI26ZAL1tzR_6"/>
                    <pic:cNvPicPr/>
                  </pic:nvPicPr>
                  <pic:blipFill>
                    <a:blip r:embed="rId9" cstate="print"/>
                    <a:stretch>
                      <a:fillRect/>
                    </a:stretch>
                  </pic:blipFill>
                  <pic:spPr>
                    <a:xfrm>
                      <a:off x="0" y="0"/>
                      <a:ext cx="5209934" cy="1001934"/>
                    </a:xfrm>
                    <a:prstGeom prst="rect">
                      <a:avLst/>
                    </a:prstGeom>
                  </pic:spPr>
                </pic:pic>
              </a:graphicData>
            </a:graphic>
          </wp:anchor>
        </w:drawing>
      </w:r>
    </w:p>
    <w:p w:rsidR="00FC6595" w:rsidRDefault="00FC6595" w:rsidP="00A92BA4">
      <w:pPr>
        <w:pStyle w:val="BodyText"/>
        <w:spacing w:before="246"/>
        <w:ind w:right="69"/>
      </w:pPr>
    </w:p>
    <w:p w:rsidR="00FC6595" w:rsidRDefault="00A92BA4" w:rsidP="00A92BA4">
      <w:pPr>
        <w:pStyle w:val="BodyText"/>
        <w:ind w:left="466" w:right="69"/>
        <w:jc w:val="both"/>
      </w:pPr>
      <w:proofErr w:type="gramStart"/>
      <w:r>
        <w:t>Berdasarkan</w:t>
      </w:r>
      <w:r w:rsidR="007418D2">
        <w:t xml:space="preserve"> </w:t>
      </w:r>
      <w:r>
        <w:t>perhitunga</w:t>
      </w:r>
      <w:r w:rsidR="007418D2">
        <w:t xml:space="preserve"> </w:t>
      </w:r>
      <w:r>
        <w:t>di atas, maka dapat di ketahui un</w:t>
      </w:r>
      <w:r w:rsidR="007418D2">
        <w:t>t</w:t>
      </w:r>
      <w:r>
        <w:t>uk</w:t>
      </w:r>
      <w:r w:rsidR="007418D2">
        <w:t xml:space="preserve"> </w:t>
      </w:r>
      <w:r>
        <w:t>sampel yang</w:t>
      </w:r>
      <w:r w:rsidR="007418D2">
        <w:t xml:space="preserve"> </w:t>
      </w:r>
      <w:r>
        <w:t>di butuhkan</w:t>
      </w:r>
      <w:r w:rsidR="007418D2">
        <w:t xml:space="preserve"> </w:t>
      </w:r>
      <w:r>
        <w:t>dalam penelitian ini sebanyak 25 responden.</w:t>
      </w:r>
      <w:proofErr w:type="gramEnd"/>
      <w:r>
        <w:t xml:space="preserve"> </w:t>
      </w:r>
      <w:proofErr w:type="gramStart"/>
      <w:r>
        <w:t xml:space="preserve">Metode </w:t>
      </w:r>
      <w:r w:rsidR="007418D2">
        <w:t>pengumpulan data pada penelitian</w:t>
      </w:r>
      <w:r>
        <w:t xml:space="preserve"> ini menggunakan kuesioner.</w:t>
      </w:r>
      <w:proofErr w:type="gramEnd"/>
      <w:r>
        <w:t xml:space="preserve"> Peneliti melakukan penyebaran quisioner langsung kepada para pemilik umkm di kabupaten klaten.</w:t>
      </w:r>
    </w:p>
    <w:p w:rsidR="00FC6595" w:rsidRDefault="00A92BA4" w:rsidP="00A92BA4">
      <w:pPr>
        <w:pStyle w:val="Heading1"/>
        <w:spacing w:before="251"/>
        <w:ind w:right="69"/>
        <w:jc w:val="both"/>
      </w:pPr>
      <w:r>
        <w:t>Alat</w:t>
      </w:r>
      <w:r w:rsidR="007418D2">
        <w:t xml:space="preserve"> </w:t>
      </w:r>
      <w:r>
        <w:t>Analisis</w:t>
      </w:r>
      <w:r w:rsidR="007418D2">
        <w:t xml:space="preserve"> </w:t>
      </w:r>
      <w:r>
        <w:rPr>
          <w:spacing w:val="-4"/>
        </w:rPr>
        <w:t>Data</w:t>
      </w:r>
    </w:p>
    <w:p w:rsidR="00FC6595" w:rsidRDefault="00A92BA4" w:rsidP="00A92BA4">
      <w:pPr>
        <w:pStyle w:val="BodyText"/>
        <w:spacing w:before="232"/>
        <w:ind w:left="466" w:right="69"/>
        <w:jc w:val="both"/>
      </w:pPr>
      <w:r>
        <w:t>Regresi</w:t>
      </w:r>
      <w:r w:rsidR="007418D2">
        <w:t xml:space="preserve"> </w:t>
      </w:r>
      <w:r>
        <w:t xml:space="preserve">Linier </w:t>
      </w:r>
      <w:r>
        <w:rPr>
          <w:spacing w:val="-2"/>
        </w:rPr>
        <w:t>Berganda</w:t>
      </w:r>
    </w:p>
    <w:p w:rsidR="00FC6595" w:rsidRPr="00A92BA4" w:rsidRDefault="00A92BA4" w:rsidP="00A92BA4">
      <w:pPr>
        <w:pStyle w:val="BodyText"/>
        <w:spacing w:before="241"/>
        <w:ind w:left="466" w:right="69"/>
        <w:jc w:val="both"/>
        <w:rPr>
          <w:color w:val="000000" w:themeColor="text1"/>
        </w:rPr>
      </w:pPr>
      <w:r w:rsidRPr="00A92BA4">
        <w:rPr>
          <w:color w:val="000000" w:themeColor="text1"/>
        </w:rPr>
        <w:t>Analisis regresi ganda memberi kesempatan kepada peneliti untuk memperkirakan bagaimana dua atau lebih variabel independen dapat berkembang atau bagaimana kondisi variabel dependen dapat bervariasi saat diubah sebagai faktor prediktor, Novia Amanda Lestari, 2019.</w:t>
      </w:r>
    </w:p>
    <w:p w:rsidR="00FC6595" w:rsidRDefault="00A92BA4" w:rsidP="00A92BA4">
      <w:pPr>
        <w:pStyle w:val="BodyText"/>
        <w:spacing w:before="240"/>
        <w:ind w:left="466" w:right="69"/>
        <w:jc w:val="both"/>
      </w:pPr>
      <w:proofErr w:type="gramStart"/>
      <w:r>
        <w:t>Variabel</w:t>
      </w:r>
      <w:r w:rsidR="007418D2">
        <w:t xml:space="preserve"> </w:t>
      </w:r>
      <w:r>
        <w:t>terikatnya</w:t>
      </w:r>
      <w:r w:rsidR="007418D2">
        <w:t xml:space="preserve"> </w:t>
      </w:r>
      <w:r>
        <w:t>adalah</w:t>
      </w:r>
      <w:r w:rsidR="007418D2">
        <w:t xml:space="preserve"> </w:t>
      </w:r>
      <w:r>
        <w:t>kinerja</w:t>
      </w:r>
      <w:r w:rsidR="007418D2">
        <w:t xml:space="preserve"> </w:t>
      </w:r>
      <w:r>
        <w:t>usaha</w:t>
      </w:r>
      <w:r w:rsidR="007418D2">
        <w:t xml:space="preserve"> </w:t>
      </w:r>
      <w:r>
        <w:t>kecil.</w:t>
      </w:r>
      <w:proofErr w:type="gramEnd"/>
      <w:r w:rsidR="007418D2">
        <w:t xml:space="preserve"> </w:t>
      </w:r>
      <w:r>
        <w:t>Berikut</w:t>
      </w:r>
      <w:r w:rsidR="007418D2">
        <w:t xml:space="preserve"> </w:t>
      </w:r>
      <w:r>
        <w:t>ini</w:t>
      </w:r>
      <w:r w:rsidR="007418D2">
        <w:t xml:space="preserve"> </w:t>
      </w:r>
      <w:r>
        <w:t>model</w:t>
      </w:r>
      <w:r w:rsidR="007418D2">
        <w:t xml:space="preserve"> </w:t>
      </w:r>
      <w:r>
        <w:t>regresi</w:t>
      </w:r>
      <w:r w:rsidR="007418D2">
        <w:t xml:space="preserve"> </w:t>
      </w:r>
      <w:r>
        <w:t>linier</w:t>
      </w:r>
      <w:r w:rsidR="007418D2">
        <w:t xml:space="preserve"> </w:t>
      </w:r>
      <w:r>
        <w:t>berganda</w:t>
      </w:r>
      <w:r w:rsidR="007418D2">
        <w:t xml:space="preserve"> </w:t>
      </w:r>
      <w:r>
        <w:t xml:space="preserve">dengan variabel-variabel tersebut yang akan disusun dalam </w:t>
      </w:r>
      <w:proofErr w:type="gramStart"/>
      <w:r>
        <w:t>persamaan :</w:t>
      </w:r>
      <w:proofErr w:type="gramEnd"/>
    </w:p>
    <w:p w:rsidR="00FC6595" w:rsidRDefault="00A92BA4" w:rsidP="00A92BA4">
      <w:pPr>
        <w:pStyle w:val="BodyText"/>
        <w:spacing w:before="238"/>
        <w:ind w:left="1186" w:right="69"/>
      </w:pPr>
      <w:r>
        <w:t>Y=α+ β1X1+ β2X2+ β3X3+</w:t>
      </w:r>
      <w:r>
        <w:rPr>
          <w:spacing w:val="-10"/>
        </w:rPr>
        <w:t>ε</w:t>
      </w:r>
    </w:p>
    <w:p w:rsidR="00FC6595" w:rsidRDefault="00A92BA4" w:rsidP="00A92BA4">
      <w:pPr>
        <w:pStyle w:val="BodyText"/>
        <w:spacing w:before="242"/>
        <w:ind w:left="1186" w:right="69"/>
      </w:pPr>
      <w:r>
        <w:t>Dimana</w:t>
      </w:r>
      <w:r>
        <w:rPr>
          <w:spacing w:val="-10"/>
        </w:rPr>
        <w:t>:</w:t>
      </w:r>
    </w:p>
    <w:p w:rsidR="007418D2" w:rsidRDefault="00A92BA4" w:rsidP="007418D2">
      <w:pPr>
        <w:pStyle w:val="BodyText"/>
        <w:spacing w:before="242"/>
        <w:ind w:left="1186" w:right="69"/>
      </w:pPr>
      <w:r>
        <w:t>Y:</w:t>
      </w:r>
      <w:r w:rsidR="007418D2">
        <w:t xml:space="preserve"> </w:t>
      </w:r>
      <w:r>
        <w:t>Pendapatan</w:t>
      </w:r>
      <w:r w:rsidR="007418D2">
        <w:t xml:space="preserve"> </w:t>
      </w:r>
      <w:r>
        <w:t>UMKM</w:t>
      </w:r>
      <w:r w:rsidR="007418D2">
        <w:t xml:space="preserve"> </w:t>
      </w:r>
      <w:r>
        <w:t xml:space="preserve">Laundry </w:t>
      </w:r>
    </w:p>
    <w:p w:rsidR="00FC6595" w:rsidRDefault="00A92BA4" w:rsidP="007418D2">
      <w:pPr>
        <w:pStyle w:val="BodyText"/>
        <w:spacing w:before="242"/>
        <w:ind w:left="1186" w:right="69"/>
      </w:pPr>
      <w:proofErr w:type="gramStart"/>
      <w:r>
        <w:t>a :</w:t>
      </w:r>
      <w:proofErr w:type="gramEnd"/>
      <w:r>
        <w:t xml:space="preserve"> Nilai Konstanta</w:t>
      </w:r>
    </w:p>
    <w:p w:rsidR="00FC6595" w:rsidRDefault="00FC6595" w:rsidP="00A92BA4">
      <w:pPr>
        <w:pStyle w:val="BodyText"/>
        <w:spacing w:line="468" w:lineRule="auto"/>
        <w:ind w:right="69"/>
        <w:sectPr w:rsidR="00FC6595">
          <w:pgSz w:w="12240" w:h="15840"/>
          <w:pgMar w:top="1820" w:right="1440" w:bottom="280" w:left="1800" w:header="720" w:footer="720" w:gutter="0"/>
          <w:cols w:space="720"/>
        </w:sectPr>
      </w:pPr>
    </w:p>
    <w:p w:rsidR="00FC6595" w:rsidRDefault="00FC6595" w:rsidP="00A92BA4">
      <w:pPr>
        <w:pStyle w:val="BodyText"/>
        <w:spacing w:before="189"/>
        <w:ind w:right="69"/>
      </w:pPr>
    </w:p>
    <w:p w:rsidR="007418D2" w:rsidRDefault="00A92BA4" w:rsidP="00A92BA4">
      <w:pPr>
        <w:pStyle w:val="BodyText"/>
        <w:spacing w:before="1" w:line="468" w:lineRule="auto"/>
        <w:ind w:left="1186" w:right="69"/>
      </w:pPr>
      <w:r>
        <w:t>β1β2β3β4:</w:t>
      </w:r>
      <w:r w:rsidR="007418D2">
        <w:t xml:space="preserve"> </w:t>
      </w:r>
      <w:r>
        <w:t>Koefisien</w:t>
      </w:r>
      <w:r w:rsidR="007418D2">
        <w:t xml:space="preserve"> </w:t>
      </w:r>
      <w:r>
        <w:t>Kolerasi</w:t>
      </w:r>
      <w:r w:rsidR="007418D2">
        <w:t xml:space="preserve"> </w:t>
      </w:r>
      <w:r>
        <w:t xml:space="preserve">Ganda </w:t>
      </w:r>
    </w:p>
    <w:p w:rsidR="00FC6595" w:rsidRDefault="00A92BA4" w:rsidP="00A92BA4">
      <w:pPr>
        <w:pStyle w:val="BodyText"/>
        <w:spacing w:before="1" w:line="468" w:lineRule="auto"/>
        <w:ind w:left="1186" w:right="69"/>
      </w:pPr>
      <w:proofErr w:type="gramStart"/>
      <w:r>
        <w:t>X1 :</w:t>
      </w:r>
      <w:proofErr w:type="gramEnd"/>
      <w:r>
        <w:t xml:space="preserve"> Modal</w:t>
      </w:r>
    </w:p>
    <w:p w:rsidR="007418D2" w:rsidRDefault="00A92BA4" w:rsidP="00A92BA4">
      <w:pPr>
        <w:pStyle w:val="BodyText"/>
        <w:spacing w:before="2" w:line="468" w:lineRule="auto"/>
        <w:ind w:left="1186" w:right="69"/>
      </w:pPr>
      <w:r>
        <w:t>X2:</w:t>
      </w:r>
      <w:r w:rsidR="007418D2">
        <w:t xml:space="preserve"> </w:t>
      </w:r>
      <w:r>
        <w:t>Tenaga</w:t>
      </w:r>
      <w:r w:rsidR="007418D2">
        <w:t xml:space="preserve"> </w:t>
      </w:r>
      <w:r>
        <w:t xml:space="preserve">Kerja </w:t>
      </w:r>
    </w:p>
    <w:p w:rsidR="00FC6595" w:rsidRDefault="00A92BA4" w:rsidP="00A92BA4">
      <w:pPr>
        <w:pStyle w:val="BodyText"/>
        <w:spacing w:before="2" w:line="468" w:lineRule="auto"/>
        <w:ind w:left="1186" w:right="69"/>
      </w:pPr>
      <w:proofErr w:type="gramStart"/>
      <w:r>
        <w:t>X3 :</w:t>
      </w:r>
      <w:proofErr w:type="gramEnd"/>
      <w:r>
        <w:t xml:space="preserve"> Jam Kerja</w:t>
      </w:r>
    </w:p>
    <w:p w:rsidR="007418D2" w:rsidRDefault="00A92BA4" w:rsidP="00A92BA4">
      <w:pPr>
        <w:pStyle w:val="BodyText"/>
        <w:spacing w:line="468" w:lineRule="auto"/>
        <w:ind w:left="466" w:right="69" w:firstLine="720"/>
      </w:pPr>
      <w:r>
        <w:t>Ε</w:t>
      </w:r>
      <w:proofErr w:type="gramStart"/>
      <w:r>
        <w:t>:Standar</w:t>
      </w:r>
      <w:proofErr w:type="gramEnd"/>
      <w:r w:rsidR="007418D2">
        <w:t xml:space="preserve"> </w:t>
      </w:r>
      <w:r>
        <w:t>kesalahan</w:t>
      </w:r>
      <w:r w:rsidR="007418D2">
        <w:t xml:space="preserve"> </w:t>
      </w:r>
      <w:r>
        <w:t>atau</w:t>
      </w:r>
      <w:r w:rsidR="007418D2">
        <w:t xml:space="preserve"> </w:t>
      </w:r>
      <w:r>
        <w:t xml:space="preserve">error </w:t>
      </w:r>
    </w:p>
    <w:p w:rsidR="00FC6595" w:rsidRDefault="00A92BA4" w:rsidP="007418D2">
      <w:pPr>
        <w:pStyle w:val="BodyText"/>
        <w:spacing w:line="468" w:lineRule="auto"/>
        <w:ind w:left="466" w:right="69" w:hanging="40"/>
      </w:pPr>
      <w:r>
        <w:t>Variabel Independen (X)</w:t>
      </w:r>
    </w:p>
    <w:p w:rsidR="00FC6595" w:rsidRDefault="00A92BA4" w:rsidP="00A92BA4">
      <w:pPr>
        <w:pStyle w:val="BodyText"/>
        <w:spacing w:line="242" w:lineRule="auto"/>
        <w:ind w:left="466" w:right="69" w:firstLine="720"/>
        <w:jc w:val="both"/>
      </w:pPr>
      <w:r>
        <w:t>Menurut Sugiono (2016) variabel independen yaitu variabel yang menjadi penyebab timbulnya atau adanya perub ahan variabel dependen atau variabel yang mempengaruhi: Modal, Tenaga Kerja, Jam Kerja</w:t>
      </w:r>
    </w:p>
    <w:p w:rsidR="00FC6595" w:rsidRDefault="00A92BA4" w:rsidP="00A92BA4">
      <w:pPr>
        <w:pStyle w:val="BodyText"/>
        <w:spacing w:before="232"/>
        <w:ind w:left="466" w:right="69"/>
      </w:pPr>
      <w:r>
        <w:t>Variabel</w:t>
      </w:r>
      <w:r w:rsidR="007418D2">
        <w:t xml:space="preserve"> </w:t>
      </w:r>
      <w:r>
        <w:t>Dependen</w:t>
      </w:r>
      <w:r>
        <w:rPr>
          <w:spacing w:val="-5"/>
        </w:rPr>
        <w:t>(Y)</w:t>
      </w:r>
    </w:p>
    <w:p w:rsidR="00FC6595" w:rsidRDefault="00A92BA4" w:rsidP="00A92BA4">
      <w:pPr>
        <w:pStyle w:val="BodyText"/>
        <w:spacing w:before="237"/>
        <w:ind w:left="466" w:right="69" w:firstLine="720"/>
        <w:jc w:val="both"/>
      </w:pPr>
      <w:proofErr w:type="gramStart"/>
      <w:r>
        <w:t xml:space="preserve">Menurut Sugiyono (2016) variabel dependen yaitu variabel yang di pengaruhi atau </w:t>
      </w:r>
      <w:r w:rsidR="007418D2">
        <w:t xml:space="preserve">variable </w:t>
      </w:r>
      <w:r>
        <w:t>yang</w:t>
      </w:r>
      <w:r w:rsidR="007418D2">
        <w:t xml:space="preserve"> </w:t>
      </w:r>
      <w:r>
        <w:t>menjadi</w:t>
      </w:r>
      <w:r w:rsidR="007418D2">
        <w:t xml:space="preserve"> </w:t>
      </w:r>
      <w:r>
        <w:t>akibat karena</w:t>
      </w:r>
      <w:r w:rsidR="007418D2">
        <w:t xml:space="preserve"> </w:t>
      </w:r>
      <w:r>
        <w:t xml:space="preserve">adanya </w:t>
      </w:r>
      <w:r w:rsidR="007418D2">
        <w:t xml:space="preserve">variable </w:t>
      </w:r>
      <w:r>
        <w:t>independen.</w:t>
      </w:r>
      <w:proofErr w:type="gramEnd"/>
      <w:r>
        <w:t xml:space="preserve"> </w:t>
      </w:r>
      <w:proofErr w:type="gramStart"/>
      <w:r w:rsidR="007418D2">
        <w:t>Variable</w:t>
      </w:r>
      <w:r>
        <w:t>l</w:t>
      </w:r>
      <w:r w:rsidR="007418D2">
        <w:t xml:space="preserve"> </w:t>
      </w:r>
      <w:r>
        <w:t>dependen</w:t>
      </w:r>
      <w:r w:rsidR="007418D2">
        <w:t xml:space="preserve"> </w:t>
      </w:r>
      <w:r>
        <w:t>ini</w:t>
      </w:r>
      <w:r w:rsidR="007418D2">
        <w:t xml:space="preserve"> </w:t>
      </w:r>
      <w:r>
        <w:t>yakni Pendapatan UMKM.</w:t>
      </w:r>
      <w:proofErr w:type="gramEnd"/>
    </w:p>
    <w:p w:rsidR="00FC6595" w:rsidRDefault="00A92BA4" w:rsidP="00A92BA4">
      <w:pPr>
        <w:pStyle w:val="Heading1"/>
        <w:spacing w:before="249"/>
        <w:ind w:right="69"/>
      </w:pPr>
      <w:r>
        <w:t>Tekhnik</w:t>
      </w:r>
      <w:r w:rsidR="007418D2">
        <w:t xml:space="preserve"> </w:t>
      </w:r>
      <w:r>
        <w:t>Analisi</w:t>
      </w:r>
      <w:r>
        <w:rPr>
          <w:spacing w:val="-4"/>
        </w:rPr>
        <w:t xml:space="preserve"> Data</w:t>
      </w:r>
    </w:p>
    <w:p w:rsidR="00FC6595" w:rsidRDefault="00A92BA4" w:rsidP="00A92BA4">
      <w:pPr>
        <w:pStyle w:val="BodyText"/>
        <w:spacing w:before="232"/>
        <w:ind w:left="466" w:right="69" w:firstLine="720"/>
        <w:jc w:val="both"/>
      </w:pPr>
      <w:r>
        <w:t>Model</w:t>
      </w:r>
      <w:r w:rsidR="007418D2">
        <w:t xml:space="preserve"> te</w:t>
      </w:r>
      <w:r>
        <w:t>khnik</w:t>
      </w:r>
      <w:r w:rsidR="007418D2">
        <w:t xml:space="preserve"> </w:t>
      </w:r>
      <w:r>
        <w:t>analisis data</w:t>
      </w:r>
      <w:r w:rsidR="007418D2">
        <w:t xml:space="preserve"> </w:t>
      </w:r>
      <w:r>
        <w:t>pada</w:t>
      </w:r>
      <w:r w:rsidR="007418D2">
        <w:t xml:space="preserve"> </w:t>
      </w:r>
      <w:r>
        <w:t>penelitian</w:t>
      </w:r>
      <w:r w:rsidR="007418D2">
        <w:t xml:space="preserve"> </w:t>
      </w:r>
      <w:r>
        <w:t>ini</w:t>
      </w:r>
      <w:r w:rsidR="007418D2">
        <w:t xml:space="preserve"> </w:t>
      </w:r>
      <w:r>
        <w:t>berupa</w:t>
      </w:r>
      <w:r w:rsidR="007418D2">
        <w:t xml:space="preserve"> </w:t>
      </w:r>
      <w:r>
        <w:t>kuantitatif</w:t>
      </w:r>
      <w:r w:rsidR="007418D2">
        <w:t xml:space="preserve"> </w:t>
      </w:r>
      <w:r>
        <w:t>dengan</w:t>
      </w:r>
      <w:r w:rsidR="007418D2">
        <w:t xml:space="preserve"> </w:t>
      </w:r>
      <w:r>
        <w:t>menerapkan metode</w:t>
      </w:r>
      <w:r w:rsidR="007418D2">
        <w:t xml:space="preserve"> </w:t>
      </w:r>
      <w:r>
        <w:t>asalisis regresi linier berganda yang bertujuan untuk menguji hipotesis yang sudah di buat meliputi uji instrumental data (realibilitas dan validasi), uji asumsi klasik (noemalisasi, multikolonieritas, heterokedastisitas)</w:t>
      </w:r>
      <w:r w:rsidR="007418D2">
        <w:t xml:space="preserve"> </w:t>
      </w:r>
      <w:r>
        <w:t>dan</w:t>
      </w:r>
      <w:r w:rsidR="007418D2">
        <w:t xml:space="preserve"> </w:t>
      </w:r>
      <w:r>
        <w:t>uji</w:t>
      </w:r>
      <w:r w:rsidR="007418D2">
        <w:t xml:space="preserve"> </w:t>
      </w:r>
      <w:r>
        <w:t>hipotesis</w:t>
      </w:r>
      <w:r w:rsidR="007418D2">
        <w:t xml:space="preserve"> </w:t>
      </w:r>
      <w:r>
        <w:t>yang</w:t>
      </w:r>
      <w:r w:rsidR="007418D2">
        <w:t xml:space="preserve"> </w:t>
      </w:r>
      <w:r>
        <w:t>digunakan</w:t>
      </w:r>
      <w:r w:rsidR="007418D2">
        <w:t xml:space="preserve"> </w:t>
      </w:r>
      <w:r>
        <w:t>meliputi</w:t>
      </w:r>
      <w:r w:rsidR="007418D2">
        <w:t xml:space="preserve"> </w:t>
      </w:r>
      <w:r>
        <w:t>analisis</w:t>
      </w:r>
      <w:r w:rsidR="007418D2">
        <w:t xml:space="preserve"> </w:t>
      </w:r>
      <w:r>
        <w:t>linier berganda</w:t>
      </w:r>
      <w:r w:rsidR="007418D2">
        <w:t xml:space="preserve"> </w:t>
      </w:r>
      <w:r>
        <w:t>yaitu</w:t>
      </w:r>
      <w:r w:rsidR="007418D2">
        <w:t xml:space="preserve"> </w:t>
      </w:r>
      <w:r>
        <w:t>uji</w:t>
      </w:r>
      <w:r w:rsidR="007418D2">
        <w:t xml:space="preserve"> </w:t>
      </w:r>
      <w:r>
        <w:t>T,</w:t>
      </w:r>
      <w:r w:rsidR="007418D2">
        <w:t xml:space="preserve"> </w:t>
      </w:r>
      <w:proofErr w:type="gramStart"/>
      <w:r>
        <w:t>uji</w:t>
      </w:r>
      <w:proofErr w:type="gramEnd"/>
      <w:r w:rsidR="007418D2">
        <w:t xml:space="preserve"> </w:t>
      </w:r>
      <w:r>
        <w:t>f</w:t>
      </w:r>
      <w:r w:rsidR="007418D2">
        <w:t xml:space="preserve"> </w:t>
      </w:r>
      <w:r>
        <w:t>dan</w:t>
      </w:r>
      <w:r w:rsidR="007418D2">
        <w:t xml:space="preserve"> </w:t>
      </w:r>
      <w:r>
        <w:t>uji</w:t>
      </w:r>
      <w:r w:rsidR="007418D2">
        <w:t xml:space="preserve"> </w:t>
      </w:r>
      <w:r>
        <w:t>koefisien</w:t>
      </w:r>
      <w:r w:rsidR="007418D2">
        <w:t xml:space="preserve"> </w:t>
      </w:r>
      <w:r>
        <w:t>determinasi.</w:t>
      </w:r>
      <w:r w:rsidR="007418D2">
        <w:t xml:space="preserve"> </w:t>
      </w:r>
      <w:proofErr w:type="gramStart"/>
      <w:r w:rsidR="007418D2">
        <w:t>M</w:t>
      </w:r>
      <w:r>
        <w:t>etode</w:t>
      </w:r>
      <w:r w:rsidR="007418D2">
        <w:t xml:space="preserve"> </w:t>
      </w:r>
      <w:r>
        <w:t>pengumpulan</w:t>
      </w:r>
      <w:r w:rsidR="007418D2">
        <w:t xml:space="preserve"> </w:t>
      </w:r>
      <w:r>
        <w:t>data</w:t>
      </w:r>
      <w:r w:rsidR="007418D2">
        <w:t xml:space="preserve"> </w:t>
      </w:r>
      <w:r>
        <w:t>ini</w:t>
      </w:r>
      <w:r w:rsidR="007418D2">
        <w:t xml:space="preserve"> </w:t>
      </w:r>
      <w:r>
        <w:t>bertujuan untuk</w:t>
      </w:r>
      <w:r w:rsidR="007418D2">
        <w:t xml:space="preserve"> </w:t>
      </w:r>
      <w:r>
        <w:t>mendapatkan</w:t>
      </w:r>
      <w:r w:rsidR="007418D2">
        <w:t xml:space="preserve"> </w:t>
      </w:r>
      <w:r>
        <w:t>jawaban</w:t>
      </w:r>
      <w:r w:rsidR="007418D2">
        <w:t xml:space="preserve"> </w:t>
      </w:r>
      <w:r>
        <w:t>dari</w:t>
      </w:r>
      <w:r w:rsidR="007418D2">
        <w:t xml:space="preserve"> </w:t>
      </w:r>
      <w:r>
        <w:t>responden</w:t>
      </w:r>
      <w:r w:rsidR="007418D2">
        <w:t xml:space="preserve"> </w:t>
      </w:r>
      <w:r>
        <w:t>atas</w:t>
      </w:r>
      <w:r w:rsidR="007418D2">
        <w:t xml:space="preserve"> </w:t>
      </w:r>
      <w:r>
        <w:t>hipotesis</w:t>
      </w:r>
      <w:r w:rsidR="007418D2">
        <w:t xml:space="preserve"> variable-variable </w:t>
      </w:r>
      <w:r>
        <w:t>peneliti</w:t>
      </w:r>
      <w:r w:rsidR="007418D2">
        <w:t xml:space="preserve"> </w:t>
      </w:r>
      <w:r>
        <w:t>yang</w:t>
      </w:r>
      <w:r w:rsidR="007418D2">
        <w:t xml:space="preserve"> </w:t>
      </w:r>
      <w:r>
        <w:t>telah di lakukan.</w:t>
      </w:r>
      <w:proofErr w:type="gramEnd"/>
    </w:p>
    <w:p w:rsidR="00FC6595" w:rsidRDefault="00A92BA4" w:rsidP="00A92BA4">
      <w:pPr>
        <w:pStyle w:val="Heading1"/>
        <w:spacing w:before="246" w:line="470" w:lineRule="auto"/>
        <w:ind w:right="69"/>
      </w:pPr>
      <w:r>
        <w:t>Hasil</w:t>
      </w:r>
      <w:r w:rsidR="007418D2">
        <w:t xml:space="preserve"> </w:t>
      </w:r>
      <w:r>
        <w:t>dan</w:t>
      </w:r>
      <w:r w:rsidR="007418D2">
        <w:t xml:space="preserve"> </w:t>
      </w:r>
      <w:r>
        <w:t>Pembahasan Hasil Penelitan</w:t>
      </w:r>
    </w:p>
    <w:p w:rsidR="000620AE" w:rsidRDefault="00A92BA4" w:rsidP="00A92BA4">
      <w:pPr>
        <w:spacing w:line="465" w:lineRule="auto"/>
        <w:ind w:left="466" w:right="69"/>
        <w:rPr>
          <w:b/>
        </w:rPr>
      </w:pPr>
      <w:r>
        <w:rPr>
          <w:b/>
        </w:rPr>
        <w:t>Uji</w:t>
      </w:r>
      <w:r w:rsidR="007418D2">
        <w:rPr>
          <w:b/>
        </w:rPr>
        <w:t xml:space="preserve"> </w:t>
      </w:r>
      <w:r>
        <w:rPr>
          <w:b/>
        </w:rPr>
        <w:t>Instrument</w:t>
      </w:r>
      <w:r w:rsidR="007418D2">
        <w:rPr>
          <w:b/>
        </w:rPr>
        <w:t xml:space="preserve"> </w:t>
      </w:r>
      <w:r>
        <w:rPr>
          <w:b/>
        </w:rPr>
        <w:t>Data</w:t>
      </w:r>
    </w:p>
    <w:p w:rsidR="00FC6595" w:rsidRDefault="00A92BA4" w:rsidP="00A92BA4">
      <w:pPr>
        <w:spacing w:line="465" w:lineRule="auto"/>
        <w:ind w:left="466" w:right="69"/>
        <w:rPr>
          <w:b/>
        </w:rPr>
      </w:pPr>
      <w:r>
        <w:rPr>
          <w:b/>
        </w:rPr>
        <w:t xml:space="preserve"> Uji Validitas</w:t>
      </w:r>
    </w:p>
    <w:p w:rsidR="00FC6595" w:rsidRPr="000620AE" w:rsidRDefault="000620AE" w:rsidP="00A92BA4">
      <w:pPr>
        <w:pStyle w:val="BodyText"/>
        <w:ind w:left="466" w:right="69"/>
        <w:jc w:val="both"/>
        <w:rPr>
          <w:color w:val="000000" w:themeColor="text1"/>
        </w:rPr>
      </w:pPr>
      <w:r w:rsidRPr="000620AE">
        <w:rPr>
          <w:rStyle w:val="suggestionparagraphs"/>
          <w:color w:val="000000" w:themeColor="text1"/>
        </w:rPr>
        <w:t>Menurut Sugiyono (2017:125), menunjukkan seberapa akurat antara realitas yang terjadi pada objek dengan informasi yang dihimpun oleh peneliti. Pengujian validitas ini dilakukan untuk menilai apakah data yang diperoleh setelah penelitian merupakan data yang sahih atau tidak, dengan memanfaatkan alat ukur yang telah digunakan (kuesioner).</w:t>
      </w:r>
    </w:p>
    <w:p w:rsidR="00FC6595" w:rsidRDefault="00FC6595" w:rsidP="00A92BA4">
      <w:pPr>
        <w:pStyle w:val="BodyText"/>
        <w:ind w:right="69"/>
        <w:jc w:val="both"/>
        <w:sectPr w:rsidR="00FC6595">
          <w:pgSz w:w="12240" w:h="15840"/>
          <w:pgMar w:top="1820" w:right="1440" w:bottom="280" w:left="1800" w:header="720" w:footer="720" w:gutter="0"/>
          <w:cols w:space="720"/>
        </w:sectPr>
      </w:pPr>
    </w:p>
    <w:p w:rsidR="00FC6595" w:rsidRDefault="00FC6595" w:rsidP="00A92BA4">
      <w:pPr>
        <w:pStyle w:val="BodyText"/>
        <w:spacing w:before="189"/>
        <w:ind w:right="69"/>
      </w:pPr>
    </w:p>
    <w:p w:rsidR="00FC6595" w:rsidRDefault="00A92BA4" w:rsidP="00A92BA4">
      <w:pPr>
        <w:pStyle w:val="BodyText"/>
        <w:spacing w:before="1"/>
        <w:ind w:left="773" w:right="69"/>
        <w:jc w:val="center"/>
      </w:pPr>
      <w:r>
        <w:t>Hasil</w:t>
      </w:r>
      <w:r w:rsidR="007418D2">
        <w:t xml:space="preserve"> </w:t>
      </w:r>
      <w:r>
        <w:t>Uji</w:t>
      </w:r>
      <w:r w:rsidR="007418D2">
        <w:t xml:space="preserve"> </w:t>
      </w:r>
      <w:r>
        <w:rPr>
          <w:spacing w:val="-2"/>
        </w:rPr>
        <w:t>Validitas</w:t>
      </w:r>
    </w:p>
    <w:p w:rsidR="00FC6595" w:rsidRDefault="00FC6595" w:rsidP="00A92BA4">
      <w:pPr>
        <w:pStyle w:val="BodyText"/>
        <w:ind w:right="69"/>
        <w:rPr>
          <w:sz w:val="20"/>
        </w:rPr>
      </w:pPr>
    </w:p>
    <w:p w:rsidR="00FC6595" w:rsidRDefault="00FC6595" w:rsidP="00A92BA4">
      <w:pPr>
        <w:pStyle w:val="BodyText"/>
        <w:spacing w:before="197" w:after="1"/>
        <w:ind w:right="69"/>
        <w:rPr>
          <w:sz w:val="20"/>
        </w:rPr>
      </w:pPr>
    </w:p>
    <w:tbl>
      <w:tblPr>
        <w:tblW w:w="0" w:type="auto"/>
        <w:tblInd w:w="474" w:type="dxa"/>
        <w:tblLayout w:type="fixed"/>
        <w:tblCellMar>
          <w:left w:w="0" w:type="dxa"/>
          <w:right w:w="0" w:type="dxa"/>
        </w:tblCellMar>
        <w:tblLook w:val="01E0"/>
      </w:tblPr>
      <w:tblGrid>
        <w:gridCol w:w="2583"/>
        <w:gridCol w:w="1680"/>
        <w:gridCol w:w="881"/>
        <w:gridCol w:w="1758"/>
        <w:gridCol w:w="918"/>
      </w:tblGrid>
      <w:tr w:rsidR="00FC6595">
        <w:trPr>
          <w:trHeight w:val="752"/>
        </w:trPr>
        <w:tc>
          <w:tcPr>
            <w:tcW w:w="2583" w:type="dxa"/>
            <w:tcBorders>
              <w:top w:val="single" w:sz="6" w:space="0" w:color="000000"/>
              <w:bottom w:val="single" w:sz="6" w:space="0" w:color="000000"/>
            </w:tcBorders>
          </w:tcPr>
          <w:p w:rsidR="00FC6595" w:rsidRDefault="00FC6595" w:rsidP="00A92BA4">
            <w:pPr>
              <w:pStyle w:val="TableParagraph"/>
              <w:spacing w:before="55"/>
              <w:ind w:right="69"/>
              <w:rPr>
                <w:sz w:val="16"/>
              </w:rPr>
            </w:pPr>
          </w:p>
          <w:p w:rsidR="00FC6595" w:rsidRDefault="00A92BA4" w:rsidP="00A92BA4">
            <w:pPr>
              <w:pStyle w:val="TableParagraph"/>
              <w:ind w:left="205" w:right="69"/>
              <w:jc w:val="center"/>
              <w:rPr>
                <w:b/>
                <w:sz w:val="16"/>
              </w:rPr>
            </w:pPr>
            <w:r>
              <w:rPr>
                <w:b/>
                <w:spacing w:val="-2"/>
                <w:sz w:val="16"/>
              </w:rPr>
              <w:t>Variabel</w:t>
            </w:r>
          </w:p>
        </w:tc>
        <w:tc>
          <w:tcPr>
            <w:tcW w:w="1680" w:type="dxa"/>
            <w:tcBorders>
              <w:top w:val="single" w:sz="6" w:space="0" w:color="000000"/>
              <w:bottom w:val="single" w:sz="6" w:space="0" w:color="000000"/>
            </w:tcBorders>
          </w:tcPr>
          <w:p w:rsidR="00FC6595" w:rsidRDefault="00FC6595" w:rsidP="00A92BA4">
            <w:pPr>
              <w:pStyle w:val="TableParagraph"/>
              <w:spacing w:before="55"/>
              <w:ind w:right="69"/>
              <w:rPr>
                <w:sz w:val="16"/>
              </w:rPr>
            </w:pPr>
          </w:p>
          <w:p w:rsidR="00FC6595" w:rsidRDefault="00A92BA4" w:rsidP="00A92BA4">
            <w:pPr>
              <w:pStyle w:val="TableParagraph"/>
              <w:ind w:right="69"/>
              <w:jc w:val="center"/>
              <w:rPr>
                <w:b/>
                <w:sz w:val="16"/>
              </w:rPr>
            </w:pPr>
            <w:r>
              <w:rPr>
                <w:b/>
                <w:sz w:val="16"/>
              </w:rPr>
              <w:t>Item</w:t>
            </w:r>
            <w:r w:rsidR="007418D2">
              <w:rPr>
                <w:b/>
                <w:sz w:val="16"/>
              </w:rPr>
              <w:t xml:space="preserve"> </w:t>
            </w:r>
            <w:r>
              <w:rPr>
                <w:b/>
                <w:spacing w:val="-2"/>
                <w:sz w:val="16"/>
              </w:rPr>
              <w:t>Kuesioner</w:t>
            </w:r>
          </w:p>
        </w:tc>
        <w:tc>
          <w:tcPr>
            <w:tcW w:w="881" w:type="dxa"/>
            <w:tcBorders>
              <w:top w:val="single" w:sz="6" w:space="0" w:color="000000"/>
              <w:bottom w:val="single" w:sz="6" w:space="0" w:color="000000"/>
            </w:tcBorders>
          </w:tcPr>
          <w:p w:rsidR="00FC6595" w:rsidRDefault="00FC6595" w:rsidP="00A92BA4">
            <w:pPr>
              <w:pStyle w:val="TableParagraph"/>
              <w:spacing w:before="55"/>
              <w:ind w:right="69"/>
              <w:rPr>
                <w:sz w:val="16"/>
              </w:rPr>
            </w:pPr>
          </w:p>
          <w:p w:rsidR="00FC6595" w:rsidRDefault="007418D2" w:rsidP="007418D2">
            <w:pPr>
              <w:pStyle w:val="TableParagraph"/>
              <w:spacing w:line="244" w:lineRule="auto"/>
              <w:ind w:right="69"/>
              <w:rPr>
                <w:b/>
                <w:sz w:val="16"/>
              </w:rPr>
            </w:pPr>
            <w:r>
              <w:rPr>
                <w:b/>
                <w:spacing w:val="-10"/>
                <w:sz w:val="16"/>
              </w:rPr>
              <w:t xml:space="preserve">         </w:t>
            </w:r>
            <w:r w:rsidR="00A92BA4">
              <w:rPr>
                <w:b/>
                <w:spacing w:val="-10"/>
                <w:sz w:val="16"/>
              </w:rPr>
              <w:t>r</w:t>
            </w:r>
            <w:r>
              <w:rPr>
                <w:b/>
                <w:spacing w:val="-10"/>
                <w:sz w:val="16"/>
              </w:rPr>
              <w:t xml:space="preserve"> </w:t>
            </w:r>
            <w:r w:rsidR="00A92BA4">
              <w:rPr>
                <w:b/>
                <w:spacing w:val="-4"/>
                <w:sz w:val="16"/>
              </w:rPr>
              <w:t>hitung</w:t>
            </w:r>
          </w:p>
        </w:tc>
        <w:tc>
          <w:tcPr>
            <w:tcW w:w="1758" w:type="dxa"/>
            <w:tcBorders>
              <w:top w:val="single" w:sz="6" w:space="0" w:color="000000"/>
              <w:bottom w:val="single" w:sz="6" w:space="0" w:color="000000"/>
            </w:tcBorders>
          </w:tcPr>
          <w:p w:rsidR="00FC6595" w:rsidRDefault="00FC6595" w:rsidP="00A92BA4">
            <w:pPr>
              <w:pStyle w:val="TableParagraph"/>
              <w:spacing w:before="55"/>
              <w:ind w:right="69"/>
              <w:rPr>
                <w:sz w:val="16"/>
              </w:rPr>
            </w:pPr>
          </w:p>
          <w:p w:rsidR="00FC6595" w:rsidRDefault="00A92BA4" w:rsidP="00A92BA4">
            <w:pPr>
              <w:pStyle w:val="TableParagraph"/>
              <w:ind w:left="212" w:right="69"/>
              <w:jc w:val="center"/>
              <w:rPr>
                <w:b/>
                <w:sz w:val="16"/>
              </w:rPr>
            </w:pPr>
            <w:r>
              <w:rPr>
                <w:b/>
                <w:sz w:val="16"/>
              </w:rPr>
              <w:t>r</w:t>
            </w:r>
            <w:r>
              <w:rPr>
                <w:b/>
                <w:spacing w:val="-2"/>
                <w:sz w:val="16"/>
              </w:rPr>
              <w:t xml:space="preserve"> tabel</w:t>
            </w:r>
          </w:p>
        </w:tc>
        <w:tc>
          <w:tcPr>
            <w:tcW w:w="918" w:type="dxa"/>
            <w:tcBorders>
              <w:top w:val="single" w:sz="6" w:space="0" w:color="000000"/>
              <w:bottom w:val="single" w:sz="6" w:space="0" w:color="000000"/>
            </w:tcBorders>
          </w:tcPr>
          <w:p w:rsidR="00FC6595" w:rsidRDefault="00FC6595" w:rsidP="00A92BA4">
            <w:pPr>
              <w:pStyle w:val="TableParagraph"/>
              <w:spacing w:before="55"/>
              <w:ind w:right="69"/>
              <w:rPr>
                <w:sz w:val="16"/>
              </w:rPr>
            </w:pPr>
          </w:p>
          <w:p w:rsidR="00FC6595" w:rsidRDefault="00A92BA4" w:rsidP="00A92BA4">
            <w:pPr>
              <w:pStyle w:val="TableParagraph"/>
              <w:spacing w:line="244" w:lineRule="auto"/>
              <w:ind w:left="405" w:right="69" w:hanging="154"/>
              <w:rPr>
                <w:b/>
                <w:sz w:val="16"/>
              </w:rPr>
            </w:pPr>
            <w:r>
              <w:rPr>
                <w:b/>
                <w:spacing w:val="-2"/>
                <w:sz w:val="16"/>
              </w:rPr>
              <w:t>Keteran</w:t>
            </w:r>
            <w:r>
              <w:rPr>
                <w:b/>
                <w:spacing w:val="-4"/>
                <w:sz w:val="16"/>
              </w:rPr>
              <w:t>gan</w:t>
            </w:r>
          </w:p>
        </w:tc>
      </w:tr>
      <w:tr w:rsidR="00FC6595">
        <w:trPr>
          <w:trHeight w:val="613"/>
        </w:trPr>
        <w:tc>
          <w:tcPr>
            <w:tcW w:w="2583" w:type="dxa"/>
            <w:tcBorders>
              <w:top w:val="single" w:sz="6" w:space="0" w:color="000000"/>
            </w:tcBorders>
          </w:tcPr>
          <w:p w:rsidR="00FC6595" w:rsidRDefault="00FC6595" w:rsidP="00A92BA4">
            <w:pPr>
              <w:pStyle w:val="TableParagraph"/>
              <w:ind w:right="69"/>
              <w:rPr>
                <w:sz w:val="20"/>
              </w:rPr>
            </w:pPr>
          </w:p>
        </w:tc>
        <w:tc>
          <w:tcPr>
            <w:tcW w:w="1680" w:type="dxa"/>
            <w:tcBorders>
              <w:top w:val="single" w:sz="6" w:space="0" w:color="000000"/>
            </w:tcBorders>
          </w:tcPr>
          <w:p w:rsidR="00FC6595" w:rsidRDefault="00A92BA4" w:rsidP="00A92BA4">
            <w:pPr>
              <w:pStyle w:val="TableParagraph"/>
              <w:spacing w:before="236"/>
              <w:ind w:left="12" w:right="69"/>
              <w:jc w:val="center"/>
            </w:pPr>
            <w:r>
              <w:rPr>
                <w:spacing w:val="-4"/>
              </w:rPr>
              <w:t>X1.1</w:t>
            </w:r>
          </w:p>
        </w:tc>
        <w:tc>
          <w:tcPr>
            <w:tcW w:w="881" w:type="dxa"/>
            <w:tcBorders>
              <w:top w:val="single" w:sz="6" w:space="0" w:color="000000"/>
            </w:tcBorders>
          </w:tcPr>
          <w:p w:rsidR="00FC6595" w:rsidRDefault="00A92BA4" w:rsidP="00A92BA4">
            <w:pPr>
              <w:pStyle w:val="TableParagraph"/>
              <w:spacing w:before="236"/>
              <w:ind w:right="69"/>
              <w:jc w:val="right"/>
            </w:pPr>
            <w:r>
              <w:rPr>
                <w:spacing w:val="-4"/>
              </w:rPr>
              <w:t>0.761</w:t>
            </w:r>
          </w:p>
        </w:tc>
        <w:tc>
          <w:tcPr>
            <w:tcW w:w="1758" w:type="dxa"/>
            <w:tcBorders>
              <w:top w:val="single" w:sz="6" w:space="0" w:color="000000"/>
            </w:tcBorders>
          </w:tcPr>
          <w:p w:rsidR="00FC6595" w:rsidRDefault="00A92BA4" w:rsidP="00A92BA4">
            <w:pPr>
              <w:pStyle w:val="TableParagraph"/>
              <w:spacing w:before="236"/>
              <w:ind w:left="212" w:right="69"/>
              <w:jc w:val="center"/>
            </w:pPr>
            <w:r>
              <w:rPr>
                <w:spacing w:val="-2"/>
              </w:rPr>
              <w:t>0,3961</w:t>
            </w:r>
          </w:p>
        </w:tc>
        <w:tc>
          <w:tcPr>
            <w:tcW w:w="918" w:type="dxa"/>
            <w:tcBorders>
              <w:top w:val="single" w:sz="6" w:space="0" w:color="000000"/>
            </w:tcBorders>
          </w:tcPr>
          <w:p w:rsidR="00FC6595" w:rsidRDefault="00A92BA4" w:rsidP="00A92BA4">
            <w:pPr>
              <w:pStyle w:val="TableParagraph"/>
              <w:spacing w:before="236"/>
              <w:ind w:left="143" w:right="69"/>
              <w:jc w:val="center"/>
            </w:pPr>
            <w:r>
              <w:rPr>
                <w:spacing w:val="-2"/>
              </w:rPr>
              <w:t>Valid</w:t>
            </w:r>
          </w:p>
        </w:tc>
      </w:tr>
      <w:tr w:rsidR="00FC6595">
        <w:trPr>
          <w:trHeight w:val="514"/>
        </w:trPr>
        <w:tc>
          <w:tcPr>
            <w:tcW w:w="2583" w:type="dxa"/>
          </w:tcPr>
          <w:p w:rsidR="00FC6595" w:rsidRDefault="00A92BA4" w:rsidP="00A92BA4">
            <w:pPr>
              <w:pStyle w:val="TableParagraph"/>
              <w:spacing w:before="113"/>
              <w:ind w:left="205" w:right="69"/>
              <w:jc w:val="center"/>
              <w:rPr>
                <w:sz w:val="24"/>
              </w:rPr>
            </w:pPr>
            <w:r>
              <w:rPr>
                <w:spacing w:val="-2"/>
                <w:sz w:val="24"/>
              </w:rPr>
              <w:t>Modal</w:t>
            </w:r>
          </w:p>
        </w:tc>
        <w:tc>
          <w:tcPr>
            <w:tcW w:w="1680" w:type="dxa"/>
          </w:tcPr>
          <w:p w:rsidR="00FC6595" w:rsidRDefault="00A92BA4" w:rsidP="00A92BA4">
            <w:pPr>
              <w:pStyle w:val="TableParagraph"/>
              <w:spacing w:before="117"/>
              <w:ind w:left="12" w:right="69"/>
              <w:jc w:val="center"/>
            </w:pPr>
            <w:r>
              <w:rPr>
                <w:spacing w:val="-4"/>
              </w:rPr>
              <w:t>X1.2</w:t>
            </w:r>
          </w:p>
        </w:tc>
        <w:tc>
          <w:tcPr>
            <w:tcW w:w="881" w:type="dxa"/>
          </w:tcPr>
          <w:p w:rsidR="00FC6595" w:rsidRDefault="00A92BA4" w:rsidP="00A92BA4">
            <w:pPr>
              <w:pStyle w:val="TableParagraph"/>
              <w:spacing w:before="117"/>
              <w:ind w:right="69"/>
              <w:jc w:val="right"/>
            </w:pPr>
            <w:r>
              <w:rPr>
                <w:spacing w:val="-4"/>
              </w:rPr>
              <w:t>0,895</w:t>
            </w:r>
          </w:p>
        </w:tc>
        <w:tc>
          <w:tcPr>
            <w:tcW w:w="1758" w:type="dxa"/>
          </w:tcPr>
          <w:p w:rsidR="00FC6595" w:rsidRDefault="00A92BA4" w:rsidP="00A92BA4">
            <w:pPr>
              <w:pStyle w:val="TableParagraph"/>
              <w:spacing w:before="117"/>
              <w:ind w:left="212" w:right="69"/>
              <w:jc w:val="center"/>
            </w:pPr>
            <w:r>
              <w:rPr>
                <w:spacing w:val="-2"/>
              </w:rPr>
              <w:t>0,3961</w:t>
            </w:r>
          </w:p>
        </w:tc>
        <w:tc>
          <w:tcPr>
            <w:tcW w:w="918" w:type="dxa"/>
          </w:tcPr>
          <w:p w:rsidR="00FC6595" w:rsidRDefault="00A92BA4" w:rsidP="00A92BA4">
            <w:pPr>
              <w:pStyle w:val="TableParagraph"/>
              <w:spacing w:before="117"/>
              <w:ind w:left="143" w:right="69"/>
              <w:jc w:val="center"/>
            </w:pPr>
            <w:r>
              <w:rPr>
                <w:spacing w:val="-2"/>
              </w:rPr>
              <w:t>Valid</w:t>
            </w:r>
          </w:p>
        </w:tc>
      </w:tr>
      <w:tr w:rsidR="00FC6595">
        <w:trPr>
          <w:trHeight w:val="518"/>
        </w:trPr>
        <w:tc>
          <w:tcPr>
            <w:tcW w:w="2583" w:type="dxa"/>
          </w:tcPr>
          <w:p w:rsidR="00FC6595" w:rsidRDefault="00A92BA4" w:rsidP="00A92BA4">
            <w:pPr>
              <w:pStyle w:val="TableParagraph"/>
              <w:spacing w:before="117"/>
              <w:ind w:left="205" w:right="69"/>
              <w:jc w:val="center"/>
              <w:rPr>
                <w:sz w:val="24"/>
              </w:rPr>
            </w:pPr>
            <w:r>
              <w:rPr>
                <w:spacing w:val="-4"/>
                <w:sz w:val="24"/>
              </w:rPr>
              <w:t>(X1)</w:t>
            </w:r>
          </w:p>
        </w:tc>
        <w:tc>
          <w:tcPr>
            <w:tcW w:w="1680" w:type="dxa"/>
          </w:tcPr>
          <w:p w:rsidR="00FC6595" w:rsidRDefault="00A92BA4" w:rsidP="00A92BA4">
            <w:pPr>
              <w:pStyle w:val="TableParagraph"/>
              <w:spacing w:before="116"/>
              <w:ind w:left="12" w:right="69"/>
              <w:jc w:val="center"/>
            </w:pPr>
            <w:r>
              <w:rPr>
                <w:spacing w:val="-4"/>
              </w:rPr>
              <w:t>X1.3</w:t>
            </w:r>
          </w:p>
        </w:tc>
        <w:tc>
          <w:tcPr>
            <w:tcW w:w="881" w:type="dxa"/>
          </w:tcPr>
          <w:p w:rsidR="00FC6595" w:rsidRDefault="00A92BA4" w:rsidP="00A92BA4">
            <w:pPr>
              <w:pStyle w:val="TableParagraph"/>
              <w:spacing w:before="116"/>
              <w:ind w:right="69"/>
              <w:jc w:val="right"/>
            </w:pPr>
            <w:r>
              <w:rPr>
                <w:spacing w:val="-4"/>
              </w:rPr>
              <w:t>0,929</w:t>
            </w:r>
          </w:p>
        </w:tc>
        <w:tc>
          <w:tcPr>
            <w:tcW w:w="1758" w:type="dxa"/>
          </w:tcPr>
          <w:p w:rsidR="00FC6595" w:rsidRDefault="00A92BA4" w:rsidP="00A92BA4">
            <w:pPr>
              <w:pStyle w:val="TableParagraph"/>
              <w:spacing w:before="116"/>
              <w:ind w:left="212" w:right="69"/>
              <w:jc w:val="center"/>
            </w:pPr>
            <w:r>
              <w:rPr>
                <w:spacing w:val="-2"/>
              </w:rPr>
              <w:t>0,3961</w:t>
            </w:r>
          </w:p>
        </w:tc>
        <w:tc>
          <w:tcPr>
            <w:tcW w:w="918" w:type="dxa"/>
          </w:tcPr>
          <w:p w:rsidR="00FC6595" w:rsidRDefault="00A92BA4" w:rsidP="00A92BA4">
            <w:pPr>
              <w:pStyle w:val="TableParagraph"/>
              <w:spacing w:before="116"/>
              <w:ind w:left="143" w:right="69"/>
              <w:jc w:val="center"/>
            </w:pPr>
            <w:r>
              <w:rPr>
                <w:spacing w:val="-2"/>
              </w:rPr>
              <w:t>Valid</w:t>
            </w:r>
          </w:p>
        </w:tc>
      </w:tr>
      <w:tr w:rsidR="00FC6595">
        <w:trPr>
          <w:trHeight w:val="984"/>
        </w:trPr>
        <w:tc>
          <w:tcPr>
            <w:tcW w:w="2583" w:type="dxa"/>
            <w:tcBorders>
              <w:bottom w:val="single" w:sz="6" w:space="0" w:color="000000"/>
            </w:tcBorders>
          </w:tcPr>
          <w:p w:rsidR="00FC6595" w:rsidRDefault="00FC6595" w:rsidP="00A92BA4">
            <w:pPr>
              <w:pStyle w:val="TableParagraph"/>
              <w:ind w:right="69"/>
              <w:rPr>
                <w:sz w:val="20"/>
              </w:rPr>
            </w:pPr>
          </w:p>
        </w:tc>
        <w:tc>
          <w:tcPr>
            <w:tcW w:w="1680" w:type="dxa"/>
            <w:tcBorders>
              <w:bottom w:val="single" w:sz="6" w:space="0" w:color="000000"/>
            </w:tcBorders>
          </w:tcPr>
          <w:p w:rsidR="00FC6595" w:rsidRDefault="00A92BA4" w:rsidP="00A92BA4">
            <w:pPr>
              <w:pStyle w:val="TableParagraph"/>
              <w:spacing w:before="117"/>
              <w:ind w:left="12" w:right="69"/>
              <w:jc w:val="center"/>
            </w:pPr>
            <w:r>
              <w:rPr>
                <w:spacing w:val="-4"/>
              </w:rPr>
              <w:t>X1.4</w:t>
            </w:r>
          </w:p>
          <w:p w:rsidR="00FC6595" w:rsidRDefault="00A92BA4" w:rsidP="00A92BA4">
            <w:pPr>
              <w:pStyle w:val="TableParagraph"/>
              <w:spacing w:before="236"/>
              <w:ind w:left="12" w:right="69"/>
              <w:jc w:val="center"/>
            </w:pPr>
            <w:r>
              <w:rPr>
                <w:spacing w:val="-4"/>
              </w:rPr>
              <w:t>X1.5</w:t>
            </w:r>
          </w:p>
        </w:tc>
        <w:tc>
          <w:tcPr>
            <w:tcW w:w="881" w:type="dxa"/>
            <w:tcBorders>
              <w:bottom w:val="single" w:sz="6" w:space="0" w:color="000000"/>
            </w:tcBorders>
          </w:tcPr>
          <w:p w:rsidR="00FC6595" w:rsidRDefault="00A92BA4" w:rsidP="00A92BA4">
            <w:pPr>
              <w:pStyle w:val="TableParagraph"/>
              <w:spacing w:before="117"/>
              <w:ind w:left="317" w:right="69"/>
            </w:pPr>
            <w:r>
              <w:rPr>
                <w:spacing w:val="-4"/>
              </w:rPr>
              <w:t>0,929</w:t>
            </w:r>
          </w:p>
          <w:p w:rsidR="00FC6595" w:rsidRDefault="00A92BA4" w:rsidP="00A92BA4">
            <w:pPr>
              <w:pStyle w:val="TableParagraph"/>
              <w:spacing w:before="236"/>
              <w:ind w:left="317" w:right="69"/>
            </w:pPr>
            <w:r>
              <w:rPr>
                <w:spacing w:val="-4"/>
              </w:rPr>
              <w:t>0,760</w:t>
            </w:r>
          </w:p>
        </w:tc>
        <w:tc>
          <w:tcPr>
            <w:tcW w:w="1758" w:type="dxa"/>
            <w:tcBorders>
              <w:bottom w:val="single" w:sz="6" w:space="0" w:color="000000"/>
            </w:tcBorders>
          </w:tcPr>
          <w:p w:rsidR="00FC6595" w:rsidRDefault="00A92BA4" w:rsidP="00A92BA4">
            <w:pPr>
              <w:pStyle w:val="TableParagraph"/>
              <w:spacing w:before="117"/>
              <w:ind w:left="680" w:right="69"/>
            </w:pPr>
            <w:r>
              <w:rPr>
                <w:spacing w:val="-2"/>
              </w:rPr>
              <w:t>0,3961</w:t>
            </w:r>
          </w:p>
          <w:p w:rsidR="00FC6595" w:rsidRDefault="00A92BA4" w:rsidP="00A92BA4">
            <w:pPr>
              <w:pStyle w:val="TableParagraph"/>
              <w:spacing w:before="236"/>
              <w:ind w:left="680" w:right="69"/>
            </w:pPr>
            <w:r>
              <w:rPr>
                <w:spacing w:val="-2"/>
              </w:rPr>
              <w:t>0,3961</w:t>
            </w:r>
          </w:p>
        </w:tc>
        <w:tc>
          <w:tcPr>
            <w:tcW w:w="918" w:type="dxa"/>
            <w:tcBorders>
              <w:bottom w:val="single" w:sz="6" w:space="0" w:color="000000"/>
            </w:tcBorders>
          </w:tcPr>
          <w:p w:rsidR="00FC6595" w:rsidRDefault="00A92BA4" w:rsidP="00A92BA4">
            <w:pPr>
              <w:pStyle w:val="TableParagraph"/>
              <w:spacing w:before="117"/>
              <w:ind w:left="285" w:right="69"/>
            </w:pPr>
            <w:r>
              <w:rPr>
                <w:spacing w:val="-2"/>
              </w:rPr>
              <w:t>Valid</w:t>
            </w:r>
          </w:p>
          <w:p w:rsidR="00FC6595" w:rsidRDefault="00A92BA4" w:rsidP="00A92BA4">
            <w:pPr>
              <w:pStyle w:val="TableParagraph"/>
              <w:spacing w:before="236"/>
              <w:ind w:left="285" w:right="69"/>
            </w:pPr>
            <w:r>
              <w:rPr>
                <w:spacing w:val="-2"/>
              </w:rPr>
              <w:t>Valid</w:t>
            </w:r>
          </w:p>
        </w:tc>
      </w:tr>
      <w:tr w:rsidR="00FC6595">
        <w:trPr>
          <w:trHeight w:val="614"/>
        </w:trPr>
        <w:tc>
          <w:tcPr>
            <w:tcW w:w="2583" w:type="dxa"/>
            <w:tcBorders>
              <w:top w:val="single" w:sz="6" w:space="0" w:color="000000"/>
            </w:tcBorders>
          </w:tcPr>
          <w:p w:rsidR="00FC6595" w:rsidRDefault="00FC6595" w:rsidP="00A92BA4">
            <w:pPr>
              <w:pStyle w:val="TableParagraph"/>
              <w:ind w:right="69"/>
              <w:rPr>
                <w:sz w:val="20"/>
              </w:rPr>
            </w:pPr>
          </w:p>
        </w:tc>
        <w:tc>
          <w:tcPr>
            <w:tcW w:w="1680" w:type="dxa"/>
            <w:tcBorders>
              <w:top w:val="single" w:sz="6" w:space="0" w:color="000000"/>
            </w:tcBorders>
          </w:tcPr>
          <w:p w:rsidR="00FC6595" w:rsidRDefault="00A92BA4" w:rsidP="00A92BA4">
            <w:pPr>
              <w:pStyle w:val="TableParagraph"/>
              <w:spacing w:before="236"/>
              <w:ind w:left="12" w:right="69"/>
              <w:jc w:val="center"/>
            </w:pPr>
            <w:r>
              <w:rPr>
                <w:spacing w:val="-4"/>
              </w:rPr>
              <w:t>X2.1</w:t>
            </w:r>
          </w:p>
        </w:tc>
        <w:tc>
          <w:tcPr>
            <w:tcW w:w="881" w:type="dxa"/>
            <w:tcBorders>
              <w:top w:val="single" w:sz="6" w:space="0" w:color="000000"/>
            </w:tcBorders>
          </w:tcPr>
          <w:p w:rsidR="00FC6595" w:rsidRDefault="00A92BA4" w:rsidP="00A92BA4">
            <w:pPr>
              <w:pStyle w:val="TableParagraph"/>
              <w:spacing w:before="236"/>
              <w:ind w:right="69"/>
              <w:jc w:val="right"/>
            </w:pPr>
            <w:r>
              <w:rPr>
                <w:spacing w:val="-4"/>
              </w:rPr>
              <w:t>0,867</w:t>
            </w:r>
          </w:p>
        </w:tc>
        <w:tc>
          <w:tcPr>
            <w:tcW w:w="1758" w:type="dxa"/>
            <w:tcBorders>
              <w:top w:val="single" w:sz="6" w:space="0" w:color="000000"/>
            </w:tcBorders>
          </w:tcPr>
          <w:p w:rsidR="00FC6595" w:rsidRDefault="00A92BA4" w:rsidP="00A92BA4">
            <w:pPr>
              <w:pStyle w:val="TableParagraph"/>
              <w:spacing w:before="236"/>
              <w:ind w:left="212" w:right="69"/>
              <w:jc w:val="center"/>
            </w:pPr>
            <w:r>
              <w:rPr>
                <w:spacing w:val="-2"/>
              </w:rPr>
              <w:t>0,3961</w:t>
            </w:r>
          </w:p>
        </w:tc>
        <w:tc>
          <w:tcPr>
            <w:tcW w:w="918" w:type="dxa"/>
            <w:tcBorders>
              <w:top w:val="single" w:sz="6" w:space="0" w:color="000000"/>
            </w:tcBorders>
          </w:tcPr>
          <w:p w:rsidR="00FC6595" w:rsidRDefault="00A92BA4" w:rsidP="00A92BA4">
            <w:pPr>
              <w:pStyle w:val="TableParagraph"/>
              <w:spacing w:before="236"/>
              <w:ind w:left="143" w:right="69"/>
              <w:jc w:val="center"/>
            </w:pPr>
            <w:r>
              <w:rPr>
                <w:spacing w:val="-2"/>
              </w:rPr>
              <w:t>Valid</w:t>
            </w:r>
          </w:p>
        </w:tc>
      </w:tr>
      <w:tr w:rsidR="00FC6595">
        <w:trPr>
          <w:trHeight w:val="492"/>
        </w:trPr>
        <w:tc>
          <w:tcPr>
            <w:tcW w:w="2583" w:type="dxa"/>
          </w:tcPr>
          <w:p w:rsidR="00FC6595" w:rsidRDefault="00FC6595" w:rsidP="00A92BA4">
            <w:pPr>
              <w:pStyle w:val="TableParagraph"/>
              <w:ind w:right="69"/>
              <w:rPr>
                <w:sz w:val="20"/>
              </w:rPr>
            </w:pPr>
          </w:p>
        </w:tc>
        <w:tc>
          <w:tcPr>
            <w:tcW w:w="1680" w:type="dxa"/>
          </w:tcPr>
          <w:p w:rsidR="00FC6595" w:rsidRDefault="00A92BA4" w:rsidP="00A92BA4">
            <w:pPr>
              <w:pStyle w:val="TableParagraph"/>
              <w:spacing w:before="116"/>
              <w:ind w:left="12" w:right="69"/>
              <w:jc w:val="center"/>
            </w:pPr>
            <w:r>
              <w:rPr>
                <w:spacing w:val="-4"/>
              </w:rPr>
              <w:t>X2.2</w:t>
            </w:r>
          </w:p>
        </w:tc>
        <w:tc>
          <w:tcPr>
            <w:tcW w:w="881" w:type="dxa"/>
          </w:tcPr>
          <w:p w:rsidR="00FC6595" w:rsidRDefault="00A92BA4" w:rsidP="00A92BA4">
            <w:pPr>
              <w:pStyle w:val="TableParagraph"/>
              <w:spacing w:before="116"/>
              <w:ind w:right="69"/>
              <w:jc w:val="right"/>
            </w:pPr>
            <w:r>
              <w:rPr>
                <w:spacing w:val="-4"/>
              </w:rPr>
              <w:t>0,863</w:t>
            </w:r>
          </w:p>
        </w:tc>
        <w:tc>
          <w:tcPr>
            <w:tcW w:w="1758" w:type="dxa"/>
          </w:tcPr>
          <w:p w:rsidR="00FC6595" w:rsidRDefault="00A92BA4" w:rsidP="00A92BA4">
            <w:pPr>
              <w:pStyle w:val="TableParagraph"/>
              <w:spacing w:before="116"/>
              <w:ind w:left="212" w:right="69"/>
              <w:jc w:val="center"/>
            </w:pPr>
            <w:r>
              <w:rPr>
                <w:spacing w:val="-2"/>
              </w:rPr>
              <w:t>0,3961</w:t>
            </w:r>
          </w:p>
        </w:tc>
        <w:tc>
          <w:tcPr>
            <w:tcW w:w="918" w:type="dxa"/>
          </w:tcPr>
          <w:p w:rsidR="00FC6595" w:rsidRDefault="00A92BA4" w:rsidP="00A92BA4">
            <w:pPr>
              <w:pStyle w:val="TableParagraph"/>
              <w:spacing w:before="116"/>
              <w:ind w:left="143" w:right="69"/>
              <w:jc w:val="center"/>
            </w:pPr>
            <w:r>
              <w:rPr>
                <w:spacing w:val="-2"/>
              </w:rPr>
              <w:t>Valid</w:t>
            </w:r>
          </w:p>
        </w:tc>
      </w:tr>
      <w:tr w:rsidR="00FC6595">
        <w:trPr>
          <w:trHeight w:val="491"/>
        </w:trPr>
        <w:tc>
          <w:tcPr>
            <w:tcW w:w="2583" w:type="dxa"/>
          </w:tcPr>
          <w:p w:rsidR="00FC6595" w:rsidRDefault="00A92BA4" w:rsidP="00A92BA4">
            <w:pPr>
              <w:pStyle w:val="TableParagraph"/>
              <w:spacing w:before="114"/>
              <w:ind w:left="205" w:right="69"/>
              <w:jc w:val="center"/>
            </w:pPr>
            <w:r>
              <w:t>Tenaga</w:t>
            </w:r>
            <w:r w:rsidR="007418D2">
              <w:t xml:space="preserve"> </w:t>
            </w:r>
            <w:r>
              <w:rPr>
                <w:spacing w:val="-2"/>
              </w:rPr>
              <w:t>Kerja</w:t>
            </w:r>
          </w:p>
        </w:tc>
        <w:tc>
          <w:tcPr>
            <w:tcW w:w="1680" w:type="dxa"/>
          </w:tcPr>
          <w:p w:rsidR="00FC6595" w:rsidRDefault="00A92BA4" w:rsidP="00A92BA4">
            <w:pPr>
              <w:pStyle w:val="TableParagraph"/>
              <w:spacing w:before="114"/>
              <w:ind w:left="12" w:right="69"/>
              <w:jc w:val="center"/>
            </w:pPr>
            <w:r>
              <w:rPr>
                <w:spacing w:val="-4"/>
              </w:rPr>
              <w:t>X2.3</w:t>
            </w:r>
          </w:p>
        </w:tc>
        <w:tc>
          <w:tcPr>
            <w:tcW w:w="881" w:type="dxa"/>
          </w:tcPr>
          <w:p w:rsidR="00FC6595" w:rsidRDefault="00A92BA4" w:rsidP="00A92BA4">
            <w:pPr>
              <w:pStyle w:val="TableParagraph"/>
              <w:spacing w:before="114"/>
              <w:ind w:right="69"/>
              <w:jc w:val="right"/>
            </w:pPr>
            <w:r>
              <w:rPr>
                <w:spacing w:val="-4"/>
              </w:rPr>
              <w:t>0,738</w:t>
            </w:r>
          </w:p>
        </w:tc>
        <w:tc>
          <w:tcPr>
            <w:tcW w:w="1758" w:type="dxa"/>
          </w:tcPr>
          <w:p w:rsidR="00FC6595" w:rsidRDefault="00A92BA4" w:rsidP="00A92BA4">
            <w:pPr>
              <w:pStyle w:val="TableParagraph"/>
              <w:spacing w:before="114"/>
              <w:ind w:left="212" w:right="69"/>
              <w:jc w:val="center"/>
            </w:pPr>
            <w:r>
              <w:rPr>
                <w:spacing w:val="-2"/>
              </w:rPr>
              <w:t>0,3961</w:t>
            </w:r>
          </w:p>
        </w:tc>
        <w:tc>
          <w:tcPr>
            <w:tcW w:w="918" w:type="dxa"/>
          </w:tcPr>
          <w:p w:rsidR="00FC6595" w:rsidRDefault="00A92BA4" w:rsidP="00A92BA4">
            <w:pPr>
              <w:pStyle w:val="TableParagraph"/>
              <w:spacing w:before="114"/>
              <w:ind w:left="143" w:right="69"/>
              <w:jc w:val="center"/>
            </w:pPr>
            <w:r>
              <w:rPr>
                <w:spacing w:val="-2"/>
              </w:rPr>
              <w:t>Valid</w:t>
            </w:r>
          </w:p>
        </w:tc>
      </w:tr>
      <w:tr w:rsidR="00FC6595">
        <w:trPr>
          <w:trHeight w:val="1377"/>
        </w:trPr>
        <w:tc>
          <w:tcPr>
            <w:tcW w:w="2583" w:type="dxa"/>
            <w:tcBorders>
              <w:bottom w:val="single" w:sz="6" w:space="0" w:color="000000"/>
            </w:tcBorders>
          </w:tcPr>
          <w:p w:rsidR="00FC6595" w:rsidRDefault="00A92BA4" w:rsidP="00A92BA4">
            <w:pPr>
              <w:pStyle w:val="TableParagraph"/>
              <w:spacing w:before="116"/>
              <w:ind w:left="205" w:right="69"/>
              <w:jc w:val="center"/>
            </w:pPr>
            <w:r>
              <w:rPr>
                <w:spacing w:val="-4"/>
              </w:rPr>
              <w:t>(X2)</w:t>
            </w:r>
          </w:p>
        </w:tc>
        <w:tc>
          <w:tcPr>
            <w:tcW w:w="1680" w:type="dxa"/>
            <w:tcBorders>
              <w:bottom w:val="single" w:sz="6" w:space="0" w:color="000000"/>
            </w:tcBorders>
          </w:tcPr>
          <w:p w:rsidR="007418D2" w:rsidRDefault="00A92BA4" w:rsidP="007418D2">
            <w:pPr>
              <w:pStyle w:val="TableParagraph"/>
              <w:spacing w:before="116" w:line="360" w:lineRule="auto"/>
              <w:ind w:right="69"/>
              <w:jc w:val="center"/>
              <w:rPr>
                <w:spacing w:val="-4"/>
              </w:rPr>
            </w:pPr>
            <w:r>
              <w:rPr>
                <w:spacing w:val="-4"/>
              </w:rPr>
              <w:t xml:space="preserve">X2.4 </w:t>
            </w:r>
          </w:p>
          <w:p w:rsidR="00FC6595" w:rsidRDefault="00A92BA4" w:rsidP="007418D2">
            <w:pPr>
              <w:pStyle w:val="TableParagraph"/>
              <w:spacing w:before="116" w:line="360" w:lineRule="auto"/>
              <w:ind w:right="69"/>
              <w:jc w:val="center"/>
            </w:pPr>
            <w:r>
              <w:rPr>
                <w:spacing w:val="-4"/>
              </w:rPr>
              <w:t>X2.5</w:t>
            </w:r>
          </w:p>
        </w:tc>
        <w:tc>
          <w:tcPr>
            <w:tcW w:w="881" w:type="dxa"/>
            <w:tcBorders>
              <w:bottom w:val="single" w:sz="6" w:space="0" w:color="000000"/>
            </w:tcBorders>
          </w:tcPr>
          <w:p w:rsidR="00FC6595" w:rsidRDefault="00A92BA4" w:rsidP="00A92BA4">
            <w:pPr>
              <w:pStyle w:val="TableParagraph"/>
              <w:spacing w:before="116"/>
              <w:ind w:left="317" w:right="69"/>
            </w:pPr>
            <w:r>
              <w:rPr>
                <w:spacing w:val="-4"/>
              </w:rPr>
              <w:t>0,746</w:t>
            </w:r>
          </w:p>
          <w:p w:rsidR="00FC6595" w:rsidRDefault="00A92BA4" w:rsidP="00A92BA4">
            <w:pPr>
              <w:pStyle w:val="TableParagraph"/>
              <w:spacing w:before="241"/>
              <w:ind w:left="317" w:right="69"/>
            </w:pPr>
            <w:r>
              <w:rPr>
                <w:spacing w:val="-4"/>
              </w:rPr>
              <w:t>0,881</w:t>
            </w:r>
          </w:p>
        </w:tc>
        <w:tc>
          <w:tcPr>
            <w:tcW w:w="1758" w:type="dxa"/>
            <w:tcBorders>
              <w:bottom w:val="single" w:sz="6" w:space="0" w:color="000000"/>
            </w:tcBorders>
          </w:tcPr>
          <w:p w:rsidR="00FC6595" w:rsidRDefault="00A92BA4" w:rsidP="00A92BA4">
            <w:pPr>
              <w:pStyle w:val="TableParagraph"/>
              <w:spacing w:before="116"/>
              <w:ind w:left="680" w:right="69"/>
            </w:pPr>
            <w:r>
              <w:rPr>
                <w:spacing w:val="-2"/>
              </w:rPr>
              <w:t>0,3961</w:t>
            </w:r>
          </w:p>
          <w:p w:rsidR="00FC6595" w:rsidRDefault="00A92BA4" w:rsidP="00A92BA4">
            <w:pPr>
              <w:pStyle w:val="TableParagraph"/>
              <w:tabs>
                <w:tab w:val="left" w:pos="680"/>
                <w:tab w:val="left" w:pos="1501"/>
              </w:tabs>
              <w:spacing w:before="241"/>
              <w:ind w:left="60" w:right="69"/>
            </w:pPr>
            <w:r>
              <w:rPr>
                <w:u w:val="single"/>
              </w:rPr>
              <w:tab/>
            </w:r>
            <w:r>
              <w:rPr>
                <w:spacing w:val="-2"/>
                <w:u w:val="single"/>
              </w:rPr>
              <w:t>0,3961</w:t>
            </w:r>
            <w:r>
              <w:rPr>
                <w:u w:val="single"/>
              </w:rPr>
              <w:tab/>
            </w:r>
          </w:p>
        </w:tc>
        <w:tc>
          <w:tcPr>
            <w:tcW w:w="918" w:type="dxa"/>
            <w:tcBorders>
              <w:bottom w:val="single" w:sz="6" w:space="0" w:color="000000"/>
            </w:tcBorders>
          </w:tcPr>
          <w:p w:rsidR="00FC6595" w:rsidRDefault="00A92BA4" w:rsidP="00A92BA4">
            <w:pPr>
              <w:pStyle w:val="TableParagraph"/>
              <w:spacing w:before="116" w:line="468" w:lineRule="auto"/>
              <w:ind w:left="285" w:right="69"/>
            </w:pPr>
            <w:r>
              <w:rPr>
                <w:spacing w:val="-2"/>
              </w:rPr>
              <w:t>Valid Valid</w:t>
            </w:r>
          </w:p>
        </w:tc>
      </w:tr>
      <w:tr w:rsidR="00FC6595">
        <w:trPr>
          <w:trHeight w:val="609"/>
        </w:trPr>
        <w:tc>
          <w:tcPr>
            <w:tcW w:w="2583" w:type="dxa"/>
            <w:tcBorders>
              <w:top w:val="single" w:sz="6" w:space="0" w:color="000000"/>
            </w:tcBorders>
          </w:tcPr>
          <w:p w:rsidR="00FC6595" w:rsidRDefault="00FC6595" w:rsidP="00A92BA4">
            <w:pPr>
              <w:pStyle w:val="TableParagraph"/>
              <w:ind w:right="69"/>
              <w:rPr>
                <w:sz w:val="20"/>
              </w:rPr>
            </w:pPr>
          </w:p>
        </w:tc>
        <w:tc>
          <w:tcPr>
            <w:tcW w:w="1680" w:type="dxa"/>
            <w:tcBorders>
              <w:top w:val="single" w:sz="6" w:space="0" w:color="000000"/>
            </w:tcBorders>
          </w:tcPr>
          <w:p w:rsidR="00FC6595" w:rsidRDefault="00A92BA4" w:rsidP="00A92BA4">
            <w:pPr>
              <w:pStyle w:val="TableParagraph"/>
              <w:spacing w:before="231"/>
              <w:ind w:left="12" w:right="69"/>
              <w:jc w:val="center"/>
            </w:pPr>
            <w:r>
              <w:rPr>
                <w:spacing w:val="-4"/>
              </w:rPr>
              <w:t>X3.1</w:t>
            </w:r>
          </w:p>
        </w:tc>
        <w:tc>
          <w:tcPr>
            <w:tcW w:w="881" w:type="dxa"/>
            <w:tcBorders>
              <w:top w:val="single" w:sz="6" w:space="0" w:color="000000"/>
            </w:tcBorders>
          </w:tcPr>
          <w:p w:rsidR="00FC6595" w:rsidRDefault="00A92BA4" w:rsidP="00A92BA4">
            <w:pPr>
              <w:pStyle w:val="TableParagraph"/>
              <w:spacing w:before="231"/>
              <w:ind w:right="69"/>
              <w:jc w:val="right"/>
            </w:pPr>
            <w:r>
              <w:rPr>
                <w:spacing w:val="-4"/>
              </w:rPr>
              <w:t>0,656</w:t>
            </w:r>
          </w:p>
        </w:tc>
        <w:tc>
          <w:tcPr>
            <w:tcW w:w="1758" w:type="dxa"/>
            <w:tcBorders>
              <w:top w:val="single" w:sz="6" w:space="0" w:color="000000"/>
            </w:tcBorders>
          </w:tcPr>
          <w:p w:rsidR="00FC6595" w:rsidRDefault="00A92BA4" w:rsidP="00A92BA4">
            <w:pPr>
              <w:pStyle w:val="TableParagraph"/>
              <w:spacing w:before="231"/>
              <w:ind w:left="212" w:right="69"/>
              <w:jc w:val="center"/>
            </w:pPr>
            <w:r>
              <w:rPr>
                <w:spacing w:val="-2"/>
              </w:rPr>
              <w:t>0,3961</w:t>
            </w:r>
          </w:p>
        </w:tc>
        <w:tc>
          <w:tcPr>
            <w:tcW w:w="918" w:type="dxa"/>
            <w:tcBorders>
              <w:top w:val="single" w:sz="6" w:space="0" w:color="000000"/>
            </w:tcBorders>
          </w:tcPr>
          <w:p w:rsidR="00FC6595" w:rsidRDefault="00A92BA4" w:rsidP="00A92BA4">
            <w:pPr>
              <w:pStyle w:val="TableParagraph"/>
              <w:spacing w:before="231"/>
              <w:ind w:left="143" w:right="69"/>
              <w:jc w:val="center"/>
            </w:pPr>
            <w:r>
              <w:rPr>
                <w:spacing w:val="-2"/>
              </w:rPr>
              <w:t>Valid</w:t>
            </w:r>
          </w:p>
        </w:tc>
      </w:tr>
      <w:tr w:rsidR="00FC6595">
        <w:trPr>
          <w:trHeight w:val="494"/>
        </w:trPr>
        <w:tc>
          <w:tcPr>
            <w:tcW w:w="2583" w:type="dxa"/>
          </w:tcPr>
          <w:p w:rsidR="00FC6595" w:rsidRDefault="00FC6595" w:rsidP="00A92BA4">
            <w:pPr>
              <w:pStyle w:val="TableParagraph"/>
              <w:ind w:right="69"/>
              <w:rPr>
                <w:sz w:val="20"/>
              </w:rPr>
            </w:pPr>
          </w:p>
        </w:tc>
        <w:tc>
          <w:tcPr>
            <w:tcW w:w="1680" w:type="dxa"/>
          </w:tcPr>
          <w:p w:rsidR="00FC6595" w:rsidRDefault="00A92BA4" w:rsidP="00A92BA4">
            <w:pPr>
              <w:pStyle w:val="TableParagraph"/>
              <w:spacing w:before="116"/>
              <w:ind w:left="12" w:right="69"/>
              <w:jc w:val="center"/>
            </w:pPr>
            <w:r>
              <w:rPr>
                <w:spacing w:val="-4"/>
              </w:rPr>
              <w:t>X3.2</w:t>
            </w:r>
          </w:p>
        </w:tc>
        <w:tc>
          <w:tcPr>
            <w:tcW w:w="881" w:type="dxa"/>
          </w:tcPr>
          <w:p w:rsidR="00FC6595" w:rsidRDefault="00A92BA4" w:rsidP="00A92BA4">
            <w:pPr>
              <w:pStyle w:val="TableParagraph"/>
              <w:spacing w:before="116"/>
              <w:ind w:right="69"/>
              <w:jc w:val="right"/>
            </w:pPr>
            <w:r>
              <w:rPr>
                <w:spacing w:val="-4"/>
              </w:rPr>
              <w:t>0,838</w:t>
            </w:r>
          </w:p>
        </w:tc>
        <w:tc>
          <w:tcPr>
            <w:tcW w:w="1758" w:type="dxa"/>
          </w:tcPr>
          <w:p w:rsidR="00FC6595" w:rsidRDefault="00A92BA4" w:rsidP="00A92BA4">
            <w:pPr>
              <w:pStyle w:val="TableParagraph"/>
              <w:spacing w:before="116"/>
              <w:ind w:left="212" w:right="69"/>
              <w:jc w:val="center"/>
            </w:pPr>
            <w:r>
              <w:rPr>
                <w:spacing w:val="-2"/>
              </w:rPr>
              <w:t>0,3961</w:t>
            </w:r>
          </w:p>
        </w:tc>
        <w:tc>
          <w:tcPr>
            <w:tcW w:w="918" w:type="dxa"/>
          </w:tcPr>
          <w:p w:rsidR="00FC6595" w:rsidRDefault="00A92BA4" w:rsidP="00A92BA4">
            <w:pPr>
              <w:pStyle w:val="TableParagraph"/>
              <w:spacing w:before="116"/>
              <w:ind w:left="143" w:right="69"/>
              <w:jc w:val="center"/>
            </w:pPr>
            <w:r>
              <w:rPr>
                <w:spacing w:val="-2"/>
              </w:rPr>
              <w:t>Valid</w:t>
            </w:r>
          </w:p>
        </w:tc>
      </w:tr>
      <w:tr w:rsidR="00FC6595">
        <w:trPr>
          <w:trHeight w:val="492"/>
        </w:trPr>
        <w:tc>
          <w:tcPr>
            <w:tcW w:w="2583" w:type="dxa"/>
          </w:tcPr>
          <w:p w:rsidR="00FC6595" w:rsidRDefault="00A92BA4" w:rsidP="00A92BA4">
            <w:pPr>
              <w:pStyle w:val="TableParagraph"/>
              <w:spacing w:before="116"/>
              <w:ind w:left="205" w:right="69"/>
              <w:jc w:val="center"/>
            </w:pPr>
            <w:r>
              <w:t>Jam</w:t>
            </w:r>
            <w:r w:rsidR="007418D2">
              <w:t xml:space="preserve"> </w:t>
            </w:r>
            <w:r>
              <w:rPr>
                <w:spacing w:val="-2"/>
              </w:rPr>
              <w:t>Kerja</w:t>
            </w:r>
          </w:p>
        </w:tc>
        <w:tc>
          <w:tcPr>
            <w:tcW w:w="1680" w:type="dxa"/>
          </w:tcPr>
          <w:p w:rsidR="00FC6595" w:rsidRDefault="00A92BA4" w:rsidP="00A92BA4">
            <w:pPr>
              <w:pStyle w:val="TableParagraph"/>
              <w:spacing w:before="116"/>
              <w:ind w:left="12" w:right="69"/>
              <w:jc w:val="center"/>
            </w:pPr>
            <w:r>
              <w:rPr>
                <w:spacing w:val="-4"/>
              </w:rPr>
              <w:t>X3.3</w:t>
            </w:r>
          </w:p>
        </w:tc>
        <w:tc>
          <w:tcPr>
            <w:tcW w:w="881" w:type="dxa"/>
          </w:tcPr>
          <w:p w:rsidR="00FC6595" w:rsidRDefault="00A92BA4" w:rsidP="00A92BA4">
            <w:pPr>
              <w:pStyle w:val="TableParagraph"/>
              <w:spacing w:before="116"/>
              <w:ind w:right="69"/>
              <w:jc w:val="right"/>
            </w:pPr>
            <w:r>
              <w:rPr>
                <w:spacing w:val="-4"/>
              </w:rPr>
              <w:t>0,947</w:t>
            </w:r>
          </w:p>
        </w:tc>
        <w:tc>
          <w:tcPr>
            <w:tcW w:w="1758" w:type="dxa"/>
          </w:tcPr>
          <w:p w:rsidR="00FC6595" w:rsidRDefault="00A92BA4" w:rsidP="00A92BA4">
            <w:pPr>
              <w:pStyle w:val="TableParagraph"/>
              <w:spacing w:before="116"/>
              <w:ind w:left="212" w:right="69"/>
              <w:jc w:val="center"/>
            </w:pPr>
            <w:r>
              <w:rPr>
                <w:spacing w:val="-2"/>
              </w:rPr>
              <w:t>0,3961</w:t>
            </w:r>
          </w:p>
        </w:tc>
        <w:tc>
          <w:tcPr>
            <w:tcW w:w="918" w:type="dxa"/>
          </w:tcPr>
          <w:p w:rsidR="00FC6595" w:rsidRDefault="00A92BA4" w:rsidP="00A92BA4">
            <w:pPr>
              <w:pStyle w:val="TableParagraph"/>
              <w:spacing w:before="116"/>
              <w:ind w:left="143" w:right="69"/>
              <w:jc w:val="center"/>
            </w:pPr>
            <w:r>
              <w:rPr>
                <w:spacing w:val="-2"/>
              </w:rPr>
              <w:t>Valid</w:t>
            </w:r>
          </w:p>
        </w:tc>
      </w:tr>
      <w:tr w:rsidR="00FC6595">
        <w:trPr>
          <w:trHeight w:val="1375"/>
        </w:trPr>
        <w:tc>
          <w:tcPr>
            <w:tcW w:w="2583" w:type="dxa"/>
            <w:tcBorders>
              <w:bottom w:val="single" w:sz="6" w:space="0" w:color="000000"/>
            </w:tcBorders>
          </w:tcPr>
          <w:p w:rsidR="00FC6595" w:rsidRDefault="00A92BA4" w:rsidP="00A92BA4">
            <w:pPr>
              <w:pStyle w:val="TableParagraph"/>
              <w:spacing w:before="114"/>
              <w:ind w:left="205" w:right="69"/>
              <w:jc w:val="center"/>
            </w:pPr>
            <w:r>
              <w:rPr>
                <w:spacing w:val="-4"/>
              </w:rPr>
              <w:t>(X3)</w:t>
            </w:r>
          </w:p>
        </w:tc>
        <w:tc>
          <w:tcPr>
            <w:tcW w:w="1680" w:type="dxa"/>
            <w:tcBorders>
              <w:bottom w:val="single" w:sz="6" w:space="0" w:color="000000"/>
            </w:tcBorders>
          </w:tcPr>
          <w:p w:rsidR="007418D2" w:rsidRDefault="00A92BA4" w:rsidP="007418D2">
            <w:pPr>
              <w:pStyle w:val="TableParagraph"/>
              <w:spacing w:before="114" w:line="360" w:lineRule="auto"/>
              <w:ind w:right="69"/>
              <w:jc w:val="center"/>
              <w:rPr>
                <w:spacing w:val="-4"/>
              </w:rPr>
            </w:pPr>
            <w:r>
              <w:rPr>
                <w:spacing w:val="-4"/>
              </w:rPr>
              <w:t xml:space="preserve">X3.4 </w:t>
            </w:r>
          </w:p>
          <w:p w:rsidR="00FC6595" w:rsidRDefault="00A92BA4" w:rsidP="007418D2">
            <w:pPr>
              <w:pStyle w:val="TableParagraph"/>
              <w:spacing w:before="114" w:line="360" w:lineRule="auto"/>
              <w:ind w:right="69"/>
              <w:jc w:val="center"/>
            </w:pPr>
            <w:r>
              <w:rPr>
                <w:spacing w:val="-4"/>
              </w:rPr>
              <w:t>X3.5</w:t>
            </w:r>
          </w:p>
        </w:tc>
        <w:tc>
          <w:tcPr>
            <w:tcW w:w="881" w:type="dxa"/>
            <w:tcBorders>
              <w:bottom w:val="single" w:sz="6" w:space="0" w:color="000000"/>
            </w:tcBorders>
          </w:tcPr>
          <w:p w:rsidR="00FC6595" w:rsidRDefault="00A92BA4" w:rsidP="00A92BA4">
            <w:pPr>
              <w:pStyle w:val="TableParagraph"/>
              <w:spacing w:before="114"/>
              <w:ind w:left="317" w:right="69"/>
            </w:pPr>
            <w:r>
              <w:rPr>
                <w:spacing w:val="-4"/>
              </w:rPr>
              <w:t>0,947</w:t>
            </w:r>
          </w:p>
          <w:p w:rsidR="00FC6595" w:rsidRDefault="00A92BA4" w:rsidP="00A92BA4">
            <w:pPr>
              <w:pStyle w:val="TableParagraph"/>
              <w:spacing w:before="241"/>
              <w:ind w:left="317" w:right="69"/>
            </w:pPr>
            <w:r>
              <w:rPr>
                <w:spacing w:val="-4"/>
              </w:rPr>
              <w:t>0,776</w:t>
            </w:r>
          </w:p>
        </w:tc>
        <w:tc>
          <w:tcPr>
            <w:tcW w:w="1758" w:type="dxa"/>
            <w:tcBorders>
              <w:bottom w:val="single" w:sz="6" w:space="0" w:color="000000"/>
            </w:tcBorders>
          </w:tcPr>
          <w:p w:rsidR="00FC6595" w:rsidRDefault="00A92BA4" w:rsidP="00A92BA4">
            <w:pPr>
              <w:pStyle w:val="TableParagraph"/>
              <w:spacing w:before="114"/>
              <w:ind w:left="680" w:right="69"/>
            </w:pPr>
            <w:r>
              <w:rPr>
                <w:spacing w:val="-2"/>
              </w:rPr>
              <w:t>0,3961</w:t>
            </w:r>
          </w:p>
          <w:p w:rsidR="00FC6595" w:rsidRDefault="00A92BA4" w:rsidP="00A92BA4">
            <w:pPr>
              <w:pStyle w:val="TableParagraph"/>
              <w:tabs>
                <w:tab w:val="left" w:pos="680"/>
                <w:tab w:val="left" w:pos="1501"/>
              </w:tabs>
              <w:spacing w:before="241"/>
              <w:ind w:left="60" w:right="69"/>
            </w:pPr>
            <w:r>
              <w:rPr>
                <w:u w:val="single"/>
              </w:rPr>
              <w:tab/>
            </w:r>
            <w:r>
              <w:rPr>
                <w:spacing w:val="-2"/>
                <w:u w:val="single"/>
              </w:rPr>
              <w:t>0,3961</w:t>
            </w:r>
            <w:r>
              <w:rPr>
                <w:u w:val="single"/>
              </w:rPr>
              <w:tab/>
            </w:r>
          </w:p>
        </w:tc>
        <w:tc>
          <w:tcPr>
            <w:tcW w:w="918" w:type="dxa"/>
            <w:tcBorders>
              <w:bottom w:val="single" w:sz="6" w:space="0" w:color="000000"/>
            </w:tcBorders>
          </w:tcPr>
          <w:p w:rsidR="00FC6595" w:rsidRDefault="00A92BA4" w:rsidP="00A92BA4">
            <w:pPr>
              <w:pStyle w:val="TableParagraph"/>
              <w:spacing w:before="114" w:line="468" w:lineRule="auto"/>
              <w:ind w:left="285" w:right="69"/>
            </w:pPr>
            <w:r>
              <w:rPr>
                <w:spacing w:val="-2"/>
              </w:rPr>
              <w:t>Valid Valid</w:t>
            </w:r>
          </w:p>
        </w:tc>
      </w:tr>
      <w:tr w:rsidR="00FC6595">
        <w:trPr>
          <w:trHeight w:val="614"/>
        </w:trPr>
        <w:tc>
          <w:tcPr>
            <w:tcW w:w="2583" w:type="dxa"/>
            <w:tcBorders>
              <w:top w:val="single" w:sz="6" w:space="0" w:color="000000"/>
            </w:tcBorders>
          </w:tcPr>
          <w:p w:rsidR="00FC6595" w:rsidRDefault="00FC6595" w:rsidP="00A92BA4">
            <w:pPr>
              <w:pStyle w:val="TableParagraph"/>
              <w:ind w:right="69"/>
              <w:rPr>
                <w:sz w:val="20"/>
              </w:rPr>
            </w:pPr>
          </w:p>
        </w:tc>
        <w:tc>
          <w:tcPr>
            <w:tcW w:w="1680" w:type="dxa"/>
            <w:tcBorders>
              <w:top w:val="single" w:sz="6" w:space="0" w:color="000000"/>
            </w:tcBorders>
          </w:tcPr>
          <w:p w:rsidR="00FC6595" w:rsidRDefault="00A92BA4" w:rsidP="00A92BA4">
            <w:pPr>
              <w:pStyle w:val="TableParagraph"/>
              <w:spacing w:before="236"/>
              <w:ind w:left="8" w:right="69"/>
              <w:jc w:val="center"/>
            </w:pPr>
            <w:r>
              <w:rPr>
                <w:spacing w:val="-4"/>
              </w:rPr>
              <w:t>Y1.1</w:t>
            </w:r>
          </w:p>
        </w:tc>
        <w:tc>
          <w:tcPr>
            <w:tcW w:w="881" w:type="dxa"/>
            <w:tcBorders>
              <w:top w:val="single" w:sz="6" w:space="0" w:color="000000"/>
            </w:tcBorders>
          </w:tcPr>
          <w:p w:rsidR="00FC6595" w:rsidRDefault="00A92BA4" w:rsidP="00A92BA4">
            <w:pPr>
              <w:pStyle w:val="TableParagraph"/>
              <w:spacing w:before="236"/>
              <w:ind w:right="69"/>
              <w:jc w:val="right"/>
            </w:pPr>
            <w:r>
              <w:rPr>
                <w:spacing w:val="-4"/>
              </w:rPr>
              <w:t>0,906</w:t>
            </w:r>
          </w:p>
        </w:tc>
        <w:tc>
          <w:tcPr>
            <w:tcW w:w="1758" w:type="dxa"/>
            <w:tcBorders>
              <w:top w:val="single" w:sz="6" w:space="0" w:color="000000"/>
            </w:tcBorders>
          </w:tcPr>
          <w:p w:rsidR="00FC6595" w:rsidRDefault="00A92BA4" w:rsidP="00A92BA4">
            <w:pPr>
              <w:pStyle w:val="TableParagraph"/>
              <w:spacing w:before="236"/>
              <w:ind w:left="212" w:right="69"/>
              <w:jc w:val="center"/>
            </w:pPr>
            <w:r>
              <w:rPr>
                <w:spacing w:val="-2"/>
              </w:rPr>
              <w:t>0,3961</w:t>
            </w:r>
          </w:p>
        </w:tc>
        <w:tc>
          <w:tcPr>
            <w:tcW w:w="918" w:type="dxa"/>
            <w:tcBorders>
              <w:top w:val="single" w:sz="6" w:space="0" w:color="000000"/>
            </w:tcBorders>
          </w:tcPr>
          <w:p w:rsidR="00FC6595" w:rsidRDefault="00A92BA4" w:rsidP="00A92BA4">
            <w:pPr>
              <w:pStyle w:val="TableParagraph"/>
              <w:spacing w:before="236"/>
              <w:ind w:left="143" w:right="69"/>
              <w:jc w:val="center"/>
            </w:pPr>
            <w:r>
              <w:rPr>
                <w:spacing w:val="-2"/>
              </w:rPr>
              <w:t>Valid</w:t>
            </w:r>
          </w:p>
        </w:tc>
      </w:tr>
      <w:tr w:rsidR="00FC6595">
        <w:trPr>
          <w:trHeight w:val="492"/>
        </w:trPr>
        <w:tc>
          <w:tcPr>
            <w:tcW w:w="2583" w:type="dxa"/>
          </w:tcPr>
          <w:p w:rsidR="00FC6595" w:rsidRDefault="00A92BA4" w:rsidP="00A92BA4">
            <w:pPr>
              <w:pStyle w:val="TableParagraph"/>
              <w:spacing w:before="116"/>
              <w:ind w:left="205" w:right="69"/>
              <w:jc w:val="center"/>
            </w:pPr>
            <w:r>
              <w:t>Pendapatan</w:t>
            </w:r>
            <w:r>
              <w:rPr>
                <w:spacing w:val="-4"/>
              </w:rPr>
              <w:t>UMKM</w:t>
            </w:r>
          </w:p>
        </w:tc>
        <w:tc>
          <w:tcPr>
            <w:tcW w:w="1680" w:type="dxa"/>
          </w:tcPr>
          <w:p w:rsidR="00FC6595" w:rsidRDefault="00A92BA4" w:rsidP="00A92BA4">
            <w:pPr>
              <w:pStyle w:val="TableParagraph"/>
              <w:spacing w:before="116"/>
              <w:ind w:left="8" w:right="69"/>
              <w:jc w:val="center"/>
            </w:pPr>
            <w:r>
              <w:rPr>
                <w:spacing w:val="-4"/>
              </w:rPr>
              <w:t>Y1.2</w:t>
            </w:r>
          </w:p>
        </w:tc>
        <w:tc>
          <w:tcPr>
            <w:tcW w:w="881" w:type="dxa"/>
          </w:tcPr>
          <w:p w:rsidR="00FC6595" w:rsidRDefault="00A92BA4" w:rsidP="00A92BA4">
            <w:pPr>
              <w:pStyle w:val="TableParagraph"/>
              <w:spacing w:before="116"/>
              <w:ind w:right="69"/>
              <w:jc w:val="right"/>
            </w:pPr>
            <w:r>
              <w:rPr>
                <w:spacing w:val="-4"/>
              </w:rPr>
              <w:t>0,850</w:t>
            </w:r>
          </w:p>
        </w:tc>
        <w:tc>
          <w:tcPr>
            <w:tcW w:w="1758" w:type="dxa"/>
          </w:tcPr>
          <w:p w:rsidR="00FC6595" w:rsidRDefault="00A92BA4" w:rsidP="00A92BA4">
            <w:pPr>
              <w:pStyle w:val="TableParagraph"/>
              <w:spacing w:before="116"/>
              <w:ind w:left="212" w:right="69"/>
              <w:jc w:val="center"/>
            </w:pPr>
            <w:r>
              <w:rPr>
                <w:spacing w:val="-2"/>
              </w:rPr>
              <w:t>0,3961</w:t>
            </w:r>
          </w:p>
        </w:tc>
        <w:tc>
          <w:tcPr>
            <w:tcW w:w="918" w:type="dxa"/>
          </w:tcPr>
          <w:p w:rsidR="00FC6595" w:rsidRDefault="00A92BA4" w:rsidP="00A92BA4">
            <w:pPr>
              <w:pStyle w:val="TableParagraph"/>
              <w:spacing w:before="116"/>
              <w:ind w:left="143" w:right="69"/>
              <w:jc w:val="center"/>
            </w:pPr>
            <w:r>
              <w:rPr>
                <w:spacing w:val="-2"/>
              </w:rPr>
              <w:t>Valid</w:t>
            </w:r>
          </w:p>
        </w:tc>
      </w:tr>
      <w:tr w:rsidR="00FC6595">
        <w:trPr>
          <w:trHeight w:val="367"/>
        </w:trPr>
        <w:tc>
          <w:tcPr>
            <w:tcW w:w="2583" w:type="dxa"/>
          </w:tcPr>
          <w:p w:rsidR="00FC6595" w:rsidRDefault="00A92BA4" w:rsidP="00A92BA4">
            <w:pPr>
              <w:pStyle w:val="TableParagraph"/>
              <w:spacing w:before="114" w:line="233" w:lineRule="exact"/>
              <w:ind w:left="205" w:right="69"/>
              <w:jc w:val="center"/>
            </w:pPr>
            <w:r>
              <w:rPr>
                <w:spacing w:val="-5"/>
              </w:rPr>
              <w:t>(Y)</w:t>
            </w:r>
          </w:p>
        </w:tc>
        <w:tc>
          <w:tcPr>
            <w:tcW w:w="1680" w:type="dxa"/>
          </w:tcPr>
          <w:p w:rsidR="00FC6595" w:rsidRDefault="00A92BA4" w:rsidP="00A92BA4">
            <w:pPr>
              <w:pStyle w:val="TableParagraph"/>
              <w:spacing w:before="114" w:line="233" w:lineRule="exact"/>
              <w:ind w:left="8" w:right="69"/>
              <w:jc w:val="center"/>
            </w:pPr>
            <w:r>
              <w:rPr>
                <w:spacing w:val="-4"/>
              </w:rPr>
              <w:t>Y1.3</w:t>
            </w:r>
          </w:p>
        </w:tc>
        <w:tc>
          <w:tcPr>
            <w:tcW w:w="881" w:type="dxa"/>
          </w:tcPr>
          <w:p w:rsidR="00FC6595" w:rsidRDefault="00A92BA4" w:rsidP="00A92BA4">
            <w:pPr>
              <w:pStyle w:val="TableParagraph"/>
              <w:spacing w:before="114" w:line="233" w:lineRule="exact"/>
              <w:ind w:right="69"/>
              <w:jc w:val="right"/>
            </w:pPr>
            <w:r>
              <w:rPr>
                <w:spacing w:val="-4"/>
              </w:rPr>
              <w:t>0,798</w:t>
            </w:r>
          </w:p>
        </w:tc>
        <w:tc>
          <w:tcPr>
            <w:tcW w:w="1758" w:type="dxa"/>
          </w:tcPr>
          <w:p w:rsidR="00FC6595" w:rsidRDefault="00A92BA4" w:rsidP="00A92BA4">
            <w:pPr>
              <w:pStyle w:val="TableParagraph"/>
              <w:spacing w:before="114" w:line="233" w:lineRule="exact"/>
              <w:ind w:left="212" w:right="69"/>
              <w:jc w:val="center"/>
            </w:pPr>
            <w:r>
              <w:rPr>
                <w:spacing w:val="-2"/>
              </w:rPr>
              <w:t>0,3961</w:t>
            </w:r>
          </w:p>
        </w:tc>
        <w:tc>
          <w:tcPr>
            <w:tcW w:w="918" w:type="dxa"/>
          </w:tcPr>
          <w:p w:rsidR="00FC6595" w:rsidRDefault="00A92BA4" w:rsidP="00A92BA4">
            <w:pPr>
              <w:pStyle w:val="TableParagraph"/>
              <w:spacing w:before="114" w:line="233" w:lineRule="exact"/>
              <w:ind w:left="143" w:right="69"/>
              <w:jc w:val="center"/>
            </w:pPr>
            <w:r>
              <w:rPr>
                <w:spacing w:val="-2"/>
              </w:rPr>
              <w:t>Valid</w:t>
            </w:r>
          </w:p>
        </w:tc>
      </w:tr>
    </w:tbl>
    <w:p w:rsidR="00FC6595" w:rsidRDefault="00FC6595" w:rsidP="00A92BA4">
      <w:pPr>
        <w:pStyle w:val="TableParagraph"/>
        <w:spacing w:line="233" w:lineRule="exact"/>
        <w:ind w:right="69"/>
        <w:jc w:val="center"/>
        <w:sectPr w:rsidR="00FC6595" w:rsidSect="007418D2">
          <w:pgSz w:w="12240" w:h="15840"/>
          <w:pgMar w:top="1276" w:right="1440" w:bottom="280" w:left="1800" w:header="720" w:footer="720" w:gutter="0"/>
          <w:cols w:space="720"/>
        </w:sectPr>
      </w:pPr>
    </w:p>
    <w:p w:rsidR="00FC6595" w:rsidRDefault="00FC6595" w:rsidP="00A92BA4">
      <w:pPr>
        <w:pStyle w:val="BodyText"/>
        <w:ind w:right="69"/>
        <w:rPr>
          <w:sz w:val="20"/>
        </w:rPr>
      </w:pPr>
    </w:p>
    <w:p w:rsidR="00FC6595" w:rsidRDefault="00FC6595" w:rsidP="00A92BA4">
      <w:pPr>
        <w:pStyle w:val="BodyText"/>
        <w:spacing w:before="224"/>
        <w:ind w:right="69"/>
        <w:rPr>
          <w:sz w:val="20"/>
        </w:rPr>
      </w:pPr>
    </w:p>
    <w:tbl>
      <w:tblPr>
        <w:tblW w:w="0" w:type="auto"/>
        <w:tblInd w:w="459" w:type="dxa"/>
        <w:tblLayout w:type="fixed"/>
        <w:tblCellMar>
          <w:left w:w="0" w:type="dxa"/>
          <w:right w:w="0" w:type="dxa"/>
        </w:tblCellMar>
        <w:tblLook w:val="01E0"/>
      </w:tblPr>
      <w:tblGrid>
        <w:gridCol w:w="4122"/>
        <w:gridCol w:w="1344"/>
        <w:gridCol w:w="1359"/>
        <w:gridCol w:w="1006"/>
      </w:tblGrid>
      <w:tr w:rsidR="00FC6595">
        <w:trPr>
          <w:trHeight w:val="743"/>
        </w:trPr>
        <w:tc>
          <w:tcPr>
            <w:tcW w:w="4122" w:type="dxa"/>
            <w:tcBorders>
              <w:bottom w:val="single" w:sz="6" w:space="0" w:color="000000"/>
            </w:tcBorders>
          </w:tcPr>
          <w:p w:rsidR="00FC6595" w:rsidRDefault="00A92BA4" w:rsidP="00A92BA4">
            <w:pPr>
              <w:pStyle w:val="TableParagraph"/>
              <w:spacing w:line="244" w:lineRule="exact"/>
              <w:ind w:right="69"/>
              <w:jc w:val="right"/>
            </w:pPr>
            <w:r>
              <w:rPr>
                <w:spacing w:val="-4"/>
              </w:rPr>
              <w:t>Y1.4</w:t>
            </w:r>
          </w:p>
          <w:p w:rsidR="00FC6595" w:rsidRDefault="00A92BA4" w:rsidP="00A92BA4">
            <w:pPr>
              <w:pStyle w:val="TableParagraph"/>
              <w:spacing w:before="241" w:line="238" w:lineRule="exact"/>
              <w:ind w:right="69"/>
              <w:jc w:val="right"/>
            </w:pPr>
            <w:r>
              <w:rPr>
                <w:spacing w:val="-4"/>
              </w:rPr>
              <w:t>Y1.5</w:t>
            </w:r>
          </w:p>
        </w:tc>
        <w:tc>
          <w:tcPr>
            <w:tcW w:w="1344" w:type="dxa"/>
            <w:tcBorders>
              <w:bottom w:val="single" w:sz="6" w:space="0" w:color="000000"/>
            </w:tcBorders>
          </w:tcPr>
          <w:p w:rsidR="00FC6595" w:rsidRDefault="00A92BA4" w:rsidP="00A92BA4">
            <w:pPr>
              <w:pStyle w:val="TableParagraph"/>
              <w:spacing w:line="244" w:lineRule="exact"/>
              <w:ind w:left="473" w:right="69"/>
            </w:pPr>
            <w:r>
              <w:rPr>
                <w:spacing w:val="-4"/>
              </w:rPr>
              <w:t>0,749</w:t>
            </w:r>
          </w:p>
          <w:p w:rsidR="00FC6595" w:rsidRDefault="00A92BA4" w:rsidP="00A92BA4">
            <w:pPr>
              <w:pStyle w:val="TableParagraph"/>
              <w:spacing w:before="241" w:line="238" w:lineRule="exact"/>
              <w:ind w:left="473" w:right="69"/>
            </w:pPr>
            <w:r>
              <w:rPr>
                <w:spacing w:val="-4"/>
              </w:rPr>
              <w:t>0,821</w:t>
            </w:r>
          </w:p>
        </w:tc>
        <w:tc>
          <w:tcPr>
            <w:tcW w:w="1359" w:type="dxa"/>
            <w:tcBorders>
              <w:bottom w:val="single" w:sz="6" w:space="0" w:color="000000"/>
            </w:tcBorders>
          </w:tcPr>
          <w:p w:rsidR="00FC6595" w:rsidRDefault="00A92BA4" w:rsidP="00A92BA4">
            <w:pPr>
              <w:pStyle w:val="TableParagraph"/>
              <w:spacing w:line="244" w:lineRule="exact"/>
              <w:ind w:left="372" w:right="69"/>
            </w:pPr>
            <w:r>
              <w:rPr>
                <w:spacing w:val="-2"/>
              </w:rPr>
              <w:t>0,3961</w:t>
            </w:r>
          </w:p>
          <w:p w:rsidR="00FC6595" w:rsidRDefault="00A92BA4" w:rsidP="00A92BA4">
            <w:pPr>
              <w:pStyle w:val="TableParagraph"/>
              <w:spacing w:before="241" w:line="238" w:lineRule="exact"/>
              <w:ind w:left="372" w:right="69"/>
            </w:pPr>
            <w:r>
              <w:rPr>
                <w:spacing w:val="-2"/>
              </w:rPr>
              <w:t>0,3961</w:t>
            </w:r>
          </w:p>
        </w:tc>
        <w:tc>
          <w:tcPr>
            <w:tcW w:w="1006" w:type="dxa"/>
            <w:tcBorders>
              <w:bottom w:val="single" w:sz="6" w:space="0" w:color="000000"/>
            </w:tcBorders>
          </w:tcPr>
          <w:p w:rsidR="00FC6595" w:rsidRDefault="00A92BA4" w:rsidP="00A92BA4">
            <w:pPr>
              <w:pStyle w:val="TableParagraph"/>
              <w:spacing w:line="242" w:lineRule="auto"/>
              <w:ind w:left="411" w:right="69" w:hanging="34"/>
            </w:pPr>
            <w:r>
              <w:rPr>
                <w:spacing w:val="-2"/>
              </w:rPr>
              <w:t xml:space="preserve">Valid </w:t>
            </w:r>
            <w:r>
              <w:rPr>
                <w:spacing w:val="-4"/>
              </w:rPr>
              <w:t>Valid</w:t>
            </w:r>
          </w:p>
        </w:tc>
      </w:tr>
    </w:tbl>
    <w:p w:rsidR="00FC6595" w:rsidRDefault="00FC6595" w:rsidP="00A92BA4">
      <w:pPr>
        <w:pStyle w:val="BodyText"/>
        <w:spacing w:before="13"/>
        <w:ind w:right="69"/>
        <w:rPr>
          <w:sz w:val="20"/>
        </w:rPr>
      </w:pPr>
    </w:p>
    <w:p w:rsidR="00FC6595" w:rsidRDefault="00A92BA4" w:rsidP="00A92BA4">
      <w:pPr>
        <w:ind w:left="466" w:right="69"/>
        <w:rPr>
          <w:sz w:val="20"/>
        </w:rPr>
      </w:pPr>
      <w:r>
        <w:rPr>
          <w:sz w:val="20"/>
        </w:rPr>
        <w:t>Sumber:</w:t>
      </w:r>
      <w:r w:rsidR="007418D2">
        <w:rPr>
          <w:sz w:val="20"/>
        </w:rPr>
        <w:t xml:space="preserve"> </w:t>
      </w:r>
      <w:r>
        <w:rPr>
          <w:sz w:val="20"/>
        </w:rPr>
        <w:t>Data</w:t>
      </w:r>
      <w:r w:rsidR="007418D2">
        <w:rPr>
          <w:sz w:val="20"/>
        </w:rPr>
        <w:t xml:space="preserve"> </w:t>
      </w:r>
      <w:r>
        <w:rPr>
          <w:sz w:val="20"/>
        </w:rPr>
        <w:t>Primer</w:t>
      </w:r>
      <w:r w:rsidR="007418D2">
        <w:rPr>
          <w:sz w:val="20"/>
        </w:rPr>
        <w:t xml:space="preserve"> </w:t>
      </w:r>
      <w:r>
        <w:rPr>
          <w:sz w:val="20"/>
        </w:rPr>
        <w:t>diolah</w:t>
      </w:r>
      <w:r w:rsidR="007418D2">
        <w:rPr>
          <w:sz w:val="20"/>
        </w:rPr>
        <w:t xml:space="preserve"> </w:t>
      </w:r>
      <w:r>
        <w:rPr>
          <w:sz w:val="20"/>
        </w:rPr>
        <w:t>menggunakan</w:t>
      </w:r>
      <w:r w:rsidR="007418D2">
        <w:rPr>
          <w:sz w:val="20"/>
        </w:rPr>
        <w:t xml:space="preserve"> </w:t>
      </w:r>
      <w:r>
        <w:rPr>
          <w:sz w:val="20"/>
        </w:rPr>
        <w:t>SPSS,</w:t>
      </w:r>
      <w:r w:rsidR="007418D2">
        <w:rPr>
          <w:sz w:val="20"/>
        </w:rPr>
        <w:t xml:space="preserve"> </w:t>
      </w:r>
      <w:r>
        <w:rPr>
          <w:spacing w:val="-4"/>
          <w:sz w:val="20"/>
        </w:rPr>
        <w:t>2024</w:t>
      </w:r>
    </w:p>
    <w:p w:rsidR="00FC6595" w:rsidRDefault="00FC6595" w:rsidP="00A92BA4">
      <w:pPr>
        <w:pStyle w:val="BodyText"/>
        <w:spacing w:before="11"/>
        <w:ind w:right="69"/>
        <w:rPr>
          <w:sz w:val="20"/>
        </w:rPr>
      </w:pPr>
    </w:p>
    <w:p w:rsidR="00FC6595" w:rsidRDefault="00A92BA4" w:rsidP="00A92BA4">
      <w:pPr>
        <w:pStyle w:val="BodyText"/>
        <w:ind w:left="466" w:right="69"/>
        <w:jc w:val="both"/>
      </w:pPr>
      <w:r>
        <w:t>Uji</w:t>
      </w:r>
      <w:r w:rsidR="007418D2">
        <w:t xml:space="preserve"> </w:t>
      </w:r>
      <w:r>
        <w:t>validita</w:t>
      </w:r>
      <w:r w:rsidR="007418D2">
        <w:t xml:space="preserve"> </w:t>
      </w:r>
      <w:r>
        <w:t>sdigunakan</w:t>
      </w:r>
      <w:r w:rsidR="007418D2">
        <w:t xml:space="preserve"> </w:t>
      </w:r>
      <w:r>
        <w:t>untuk</w:t>
      </w:r>
      <w:r w:rsidR="007418D2">
        <w:t xml:space="preserve"> </w:t>
      </w:r>
      <w:r>
        <w:t>mengukur</w:t>
      </w:r>
      <w:r w:rsidR="007418D2">
        <w:t xml:space="preserve"> </w:t>
      </w:r>
      <w:r>
        <w:t>sesuatu</w:t>
      </w:r>
      <w:r w:rsidR="007418D2">
        <w:t xml:space="preserve"> </w:t>
      </w:r>
      <w:r>
        <w:t>yang</w:t>
      </w:r>
      <w:r w:rsidR="007418D2">
        <w:t xml:space="preserve"> </w:t>
      </w:r>
      <w:proofErr w:type="gramStart"/>
      <w:r>
        <w:t>akan</w:t>
      </w:r>
      <w:proofErr w:type="gramEnd"/>
      <w:r w:rsidR="007418D2">
        <w:t xml:space="preserve"> </w:t>
      </w:r>
      <w:r>
        <w:t>diukur</w:t>
      </w:r>
      <w:r w:rsidR="007418D2">
        <w:t xml:space="preserve"> </w:t>
      </w:r>
      <w:r>
        <w:t>dengan</w:t>
      </w:r>
      <w:r w:rsidR="007418D2">
        <w:t xml:space="preserve"> </w:t>
      </w:r>
      <w:r>
        <w:t>ketepatan</w:t>
      </w:r>
      <w:r w:rsidR="007418D2">
        <w:t xml:space="preserve"> </w:t>
      </w:r>
      <w:r>
        <w:t>pada</w:t>
      </w:r>
      <w:r w:rsidR="007418D2">
        <w:t xml:space="preserve"> </w:t>
      </w:r>
      <w:r>
        <w:t>alat ukur, sehingga menghasilkan keterangan valid atau tidak valid. perbandingan antara r hitung dengan</w:t>
      </w:r>
      <w:r w:rsidR="007418D2">
        <w:t xml:space="preserve"> </w:t>
      </w:r>
      <w:r>
        <w:t xml:space="preserve">r </w:t>
      </w:r>
      <w:r w:rsidR="007418D2">
        <w:t xml:space="preserve">table </w:t>
      </w:r>
      <w:r>
        <w:t>dengan</w:t>
      </w:r>
      <w:r w:rsidR="007418D2">
        <w:t xml:space="preserve"> </w:t>
      </w:r>
      <w:r>
        <w:t>ketentuan</w:t>
      </w:r>
      <w:r w:rsidR="007418D2">
        <w:t xml:space="preserve"> </w:t>
      </w:r>
      <w:r>
        <w:t>df=</w:t>
      </w:r>
      <w:r w:rsidR="007418D2">
        <w:t xml:space="preserve"> </w:t>
      </w:r>
      <w:r>
        <w:t>(n-2), pada penelitian</w:t>
      </w:r>
      <w:r w:rsidR="007418D2">
        <w:t xml:space="preserve"> </w:t>
      </w:r>
      <w:r>
        <w:t>ini</w:t>
      </w:r>
      <w:r w:rsidR="007418D2">
        <w:t xml:space="preserve"> </w:t>
      </w:r>
      <w:r>
        <w:t>dimana n=25</w:t>
      </w:r>
      <w:r w:rsidR="007418D2">
        <w:t xml:space="preserve"> </w:t>
      </w:r>
      <w:r>
        <w:t>maka 25-2=23, nilai</w:t>
      </w:r>
      <w:r w:rsidR="007418D2">
        <w:t xml:space="preserve"> </w:t>
      </w:r>
      <w:r>
        <w:t>r</w:t>
      </w:r>
      <w:r w:rsidR="007418D2">
        <w:t xml:space="preserve"> table </w:t>
      </w:r>
      <w:r>
        <w:t>yakni</w:t>
      </w:r>
      <w:r w:rsidR="007418D2">
        <w:t xml:space="preserve"> </w:t>
      </w:r>
      <w:r>
        <w:t>0,3961,</w:t>
      </w:r>
      <w:r w:rsidR="007418D2">
        <w:t xml:space="preserve"> </w:t>
      </w:r>
      <w:r>
        <w:t>berdasarkan</w:t>
      </w:r>
      <w:r w:rsidR="007418D2">
        <w:t xml:space="preserve"> </w:t>
      </w:r>
      <w:r>
        <w:t>pada</w:t>
      </w:r>
      <w:r w:rsidR="007418D2">
        <w:t xml:space="preserve"> </w:t>
      </w:r>
      <w:r>
        <w:t>hasil</w:t>
      </w:r>
      <w:r w:rsidR="007418D2">
        <w:t xml:space="preserve"> </w:t>
      </w:r>
      <w:r>
        <w:t>uji</w:t>
      </w:r>
      <w:r w:rsidR="007418D2">
        <w:t xml:space="preserve"> </w:t>
      </w:r>
      <w:r>
        <w:t>validitas</w:t>
      </w:r>
      <w:r w:rsidR="007418D2">
        <w:t xml:space="preserve"> </w:t>
      </w:r>
      <w:r>
        <w:t>pada</w:t>
      </w:r>
      <w:r w:rsidR="007418D2">
        <w:t xml:space="preserve"> </w:t>
      </w:r>
      <w:r>
        <w:t>penelitian</w:t>
      </w:r>
      <w:r w:rsidR="007418D2">
        <w:t xml:space="preserve"> </w:t>
      </w:r>
      <w:r>
        <w:t>ini</w:t>
      </w:r>
      <w:r w:rsidR="007418D2">
        <w:t xml:space="preserve"> </w:t>
      </w:r>
      <w:r>
        <w:t>menunjukkan jika seluruh item pertanyaan di nyatakan valid karena r hitung lebih besar dari r tabel.</w:t>
      </w:r>
    </w:p>
    <w:p w:rsidR="00FC6595" w:rsidRDefault="00A92BA4" w:rsidP="00A92BA4">
      <w:pPr>
        <w:pStyle w:val="Heading1"/>
        <w:spacing w:before="243"/>
        <w:ind w:right="69"/>
      </w:pPr>
      <w:r>
        <w:t>Uji</w:t>
      </w:r>
      <w:r w:rsidR="007418D2">
        <w:t xml:space="preserve"> </w:t>
      </w:r>
      <w:r>
        <w:rPr>
          <w:spacing w:val="-2"/>
        </w:rPr>
        <w:t>Reliabilitas</w:t>
      </w:r>
    </w:p>
    <w:p w:rsidR="00FC6595" w:rsidRPr="00046784" w:rsidRDefault="000620AE" w:rsidP="00A92BA4">
      <w:pPr>
        <w:pStyle w:val="BodyText"/>
        <w:spacing w:before="237"/>
        <w:ind w:left="466" w:right="69"/>
        <w:jc w:val="both"/>
        <w:rPr>
          <w:color w:val="000000" w:themeColor="text1"/>
        </w:rPr>
      </w:pPr>
      <w:r w:rsidRPr="00046784">
        <w:rPr>
          <w:rStyle w:val="suggestionparagraphs"/>
          <w:color w:val="000000" w:themeColor="text1"/>
        </w:rPr>
        <w:t>Menurut Sugiyono (2017: 130), pengujian reliabilitas mengacu pada seberapa konsisten hasil pengukuran ketika menggunakan objek yang sama, akan mampu memberikan data yang sebanding. Prosedur ini memanfaatkan perangkat lunak SPSS 22.0 untuk Windows, dengan variabel yang dinyatakan reliabel berdasarkan kriteria sebagai berikut:</w:t>
      </w:r>
    </w:p>
    <w:p w:rsidR="00FC6595" w:rsidRDefault="00A92BA4" w:rsidP="00A92BA4">
      <w:pPr>
        <w:pStyle w:val="ListParagraph"/>
        <w:numPr>
          <w:ilvl w:val="0"/>
          <w:numId w:val="5"/>
        </w:numPr>
        <w:tabs>
          <w:tab w:val="left" w:pos="1185"/>
        </w:tabs>
        <w:spacing w:before="241" w:line="251" w:lineRule="exact"/>
        <w:ind w:left="1185" w:right="69" w:hanging="359"/>
      </w:pPr>
      <w:r>
        <w:t>Jikar-alpha</w:t>
      </w:r>
      <w:r w:rsidR="007418D2">
        <w:t xml:space="preserve"> </w:t>
      </w:r>
      <w:r>
        <w:t>positif</w:t>
      </w:r>
      <w:r w:rsidR="007418D2">
        <w:t xml:space="preserve"> </w:t>
      </w:r>
      <w:r>
        <w:t>dan</w:t>
      </w:r>
      <w:r w:rsidR="007418D2">
        <w:t xml:space="preserve"> </w:t>
      </w:r>
      <w:r>
        <w:t>lebih</w:t>
      </w:r>
      <w:r w:rsidR="007418D2">
        <w:t xml:space="preserve"> </w:t>
      </w:r>
      <w:r>
        <w:t>besar</w:t>
      </w:r>
      <w:r w:rsidR="007418D2">
        <w:t xml:space="preserve"> </w:t>
      </w:r>
      <w:r>
        <w:t>dari</w:t>
      </w:r>
      <w:r w:rsidR="007418D2">
        <w:t xml:space="preserve"> </w:t>
      </w:r>
      <w:r>
        <w:t>r-tabel</w:t>
      </w:r>
      <w:r w:rsidR="007418D2">
        <w:t xml:space="preserve"> </w:t>
      </w:r>
      <w:r>
        <w:t>maka pernyataan</w:t>
      </w:r>
      <w:r w:rsidR="007418D2">
        <w:t xml:space="preserve"> </w:t>
      </w:r>
      <w:r>
        <w:t>tersebut</w:t>
      </w:r>
      <w:r>
        <w:rPr>
          <w:spacing w:val="-2"/>
        </w:rPr>
        <w:t xml:space="preserve"> reliabel.</w:t>
      </w:r>
    </w:p>
    <w:p w:rsidR="00FC6595" w:rsidRDefault="00A92BA4" w:rsidP="00A92BA4">
      <w:pPr>
        <w:pStyle w:val="ListParagraph"/>
        <w:numPr>
          <w:ilvl w:val="0"/>
          <w:numId w:val="5"/>
        </w:numPr>
        <w:tabs>
          <w:tab w:val="left" w:pos="1185"/>
        </w:tabs>
        <w:spacing w:line="251" w:lineRule="exact"/>
        <w:ind w:left="1185" w:right="69" w:hanging="359"/>
      </w:pPr>
      <w:r>
        <w:t>Jikar-alpha</w:t>
      </w:r>
      <w:r w:rsidR="007418D2">
        <w:t xml:space="preserve"> negative </w:t>
      </w:r>
      <w:r>
        <w:t>dan</w:t>
      </w:r>
      <w:r w:rsidR="007418D2">
        <w:t xml:space="preserve"> </w:t>
      </w:r>
      <w:r>
        <w:t>lebih</w:t>
      </w:r>
      <w:r w:rsidR="007418D2">
        <w:t xml:space="preserve"> </w:t>
      </w:r>
      <w:r>
        <w:t>kecil</w:t>
      </w:r>
      <w:r w:rsidR="007418D2">
        <w:t xml:space="preserve"> </w:t>
      </w:r>
      <w:r>
        <w:t>dari</w:t>
      </w:r>
      <w:r w:rsidR="007418D2">
        <w:t xml:space="preserve"> </w:t>
      </w:r>
      <w:r>
        <w:t>r-tabel</w:t>
      </w:r>
      <w:r w:rsidR="007418D2">
        <w:t xml:space="preserve"> </w:t>
      </w:r>
      <w:r>
        <w:t>maka</w:t>
      </w:r>
      <w:r w:rsidR="007418D2">
        <w:t xml:space="preserve"> </w:t>
      </w:r>
      <w:r>
        <w:t>pernyataan</w:t>
      </w:r>
      <w:r w:rsidR="007418D2">
        <w:t xml:space="preserve"> </w:t>
      </w:r>
      <w:r>
        <w:t>tersebut</w:t>
      </w:r>
      <w:r w:rsidR="007418D2">
        <w:t xml:space="preserve"> </w:t>
      </w:r>
      <w:r>
        <w:t>tidak</w:t>
      </w:r>
      <w:r w:rsidR="007418D2">
        <w:t xml:space="preserve"> </w:t>
      </w:r>
      <w:r>
        <w:rPr>
          <w:spacing w:val="-2"/>
        </w:rPr>
        <w:t>reliabel.</w:t>
      </w:r>
    </w:p>
    <w:p w:rsidR="00FC6595" w:rsidRDefault="00A92BA4" w:rsidP="00A92BA4">
      <w:pPr>
        <w:pStyle w:val="ListParagraph"/>
        <w:numPr>
          <w:ilvl w:val="1"/>
          <w:numId w:val="5"/>
        </w:numPr>
        <w:tabs>
          <w:tab w:val="left" w:pos="1906"/>
        </w:tabs>
        <w:spacing w:before="1"/>
        <w:ind w:left="1906" w:right="69" w:hanging="359"/>
      </w:pPr>
      <w:r>
        <w:t>Jika</w:t>
      </w:r>
      <w:r w:rsidR="007418D2">
        <w:t xml:space="preserve"> </w:t>
      </w:r>
      <w:r>
        <w:t>nilai</w:t>
      </w:r>
      <w:r w:rsidR="007418D2">
        <w:t xml:space="preserve"> </w:t>
      </w:r>
      <w:r>
        <w:t>Cronbach’s</w:t>
      </w:r>
      <w:r w:rsidR="007418D2">
        <w:t xml:space="preserve"> </w:t>
      </w:r>
      <w:r>
        <w:t>Alpha</w:t>
      </w:r>
      <w:r w:rsidR="007418D2">
        <w:t xml:space="preserve"> </w:t>
      </w:r>
      <w:r>
        <w:t>&gt;0</w:t>
      </w:r>
      <w:proofErr w:type="gramStart"/>
      <w:r>
        <w:t>,6</w:t>
      </w:r>
      <w:proofErr w:type="gramEnd"/>
      <w:r w:rsidR="007418D2">
        <w:t xml:space="preserve"> </w:t>
      </w:r>
      <w:r>
        <w:t>maka</w:t>
      </w:r>
      <w:r w:rsidR="007418D2">
        <w:t xml:space="preserve"> </w:t>
      </w:r>
      <w:r>
        <w:rPr>
          <w:spacing w:val="-2"/>
        </w:rPr>
        <w:t>reliable.</w:t>
      </w:r>
    </w:p>
    <w:p w:rsidR="00FC6595" w:rsidRDefault="00A92BA4" w:rsidP="00A92BA4">
      <w:pPr>
        <w:pStyle w:val="ListParagraph"/>
        <w:numPr>
          <w:ilvl w:val="1"/>
          <w:numId w:val="5"/>
        </w:numPr>
        <w:tabs>
          <w:tab w:val="left" w:pos="1906"/>
        </w:tabs>
        <w:spacing w:before="2"/>
        <w:ind w:left="1906" w:right="69" w:hanging="359"/>
      </w:pPr>
      <w:r>
        <w:t>Jika</w:t>
      </w:r>
      <w:r w:rsidR="007418D2">
        <w:t xml:space="preserve"> </w:t>
      </w:r>
      <w:r>
        <w:t>nilai</w:t>
      </w:r>
      <w:r w:rsidR="007418D2">
        <w:t xml:space="preserve"> </w:t>
      </w:r>
      <w:r>
        <w:t>Cronbach’s</w:t>
      </w:r>
      <w:r w:rsidR="007418D2">
        <w:t xml:space="preserve"> </w:t>
      </w:r>
      <w:r>
        <w:t>Alpha</w:t>
      </w:r>
      <w:r w:rsidR="007418D2">
        <w:t xml:space="preserve"> </w:t>
      </w:r>
      <w:r>
        <w:t xml:space="preserve"> &lt;0,6</w:t>
      </w:r>
      <w:r w:rsidR="007418D2">
        <w:t xml:space="preserve"> </w:t>
      </w:r>
      <w:r>
        <w:t>maka</w:t>
      </w:r>
      <w:r w:rsidR="007418D2">
        <w:t xml:space="preserve"> </w:t>
      </w:r>
      <w:r>
        <w:t>tidak</w:t>
      </w:r>
      <w:r w:rsidR="007418D2">
        <w:t xml:space="preserve"> </w:t>
      </w:r>
      <w:r>
        <w:rPr>
          <w:spacing w:val="-2"/>
        </w:rPr>
        <w:t>reliable</w:t>
      </w:r>
    </w:p>
    <w:p w:rsidR="00FC6595" w:rsidRDefault="00A92BA4" w:rsidP="00A92BA4">
      <w:pPr>
        <w:pStyle w:val="BodyText"/>
        <w:spacing w:before="241"/>
        <w:ind w:left="466" w:right="69"/>
      </w:pPr>
      <w:r>
        <w:t xml:space="preserve">Variabel dikatakan baik apabila memiliki nilai Cronbach’s Alpha &gt; dari 0,6 (Priyatno, 2013: </w:t>
      </w:r>
      <w:r>
        <w:rPr>
          <w:spacing w:val="-4"/>
        </w:rPr>
        <w:t>30).</w:t>
      </w:r>
    </w:p>
    <w:p w:rsidR="00FC6595" w:rsidRDefault="00A92BA4" w:rsidP="00A92BA4">
      <w:pPr>
        <w:pStyle w:val="BodyText"/>
        <w:spacing w:before="238"/>
        <w:ind w:left="768" w:right="69"/>
        <w:jc w:val="center"/>
      </w:pPr>
      <w:r>
        <w:t>Hasil</w:t>
      </w:r>
      <w:r w:rsidR="00DB29F8">
        <w:t xml:space="preserve"> </w:t>
      </w:r>
      <w:r>
        <w:t>Uji</w:t>
      </w:r>
      <w:r w:rsidR="00DB29F8">
        <w:t xml:space="preserve"> </w:t>
      </w:r>
      <w:r>
        <w:rPr>
          <w:spacing w:val="-2"/>
        </w:rPr>
        <w:t>Reliabilitas</w:t>
      </w:r>
    </w:p>
    <w:p w:rsidR="00FC6595" w:rsidRDefault="00FC6595" w:rsidP="00A92BA4">
      <w:pPr>
        <w:pStyle w:val="BodyText"/>
        <w:ind w:right="69"/>
        <w:rPr>
          <w:sz w:val="20"/>
        </w:rPr>
      </w:pPr>
    </w:p>
    <w:p w:rsidR="00FC6595" w:rsidRDefault="00FC6595" w:rsidP="00A92BA4">
      <w:pPr>
        <w:pStyle w:val="BodyText"/>
        <w:spacing w:before="198"/>
        <w:ind w:right="69"/>
        <w:rPr>
          <w:sz w:val="20"/>
        </w:rPr>
      </w:pPr>
    </w:p>
    <w:tbl>
      <w:tblPr>
        <w:tblW w:w="0" w:type="auto"/>
        <w:tblInd w:w="466" w:type="dxa"/>
        <w:tblLayout w:type="fixed"/>
        <w:tblCellMar>
          <w:left w:w="0" w:type="dxa"/>
          <w:right w:w="0" w:type="dxa"/>
        </w:tblCellMar>
        <w:tblLook w:val="01E0"/>
      </w:tblPr>
      <w:tblGrid>
        <w:gridCol w:w="1995"/>
        <w:gridCol w:w="2261"/>
        <w:gridCol w:w="1308"/>
        <w:gridCol w:w="1517"/>
      </w:tblGrid>
      <w:tr w:rsidR="00FC6595">
        <w:trPr>
          <w:trHeight w:val="613"/>
        </w:trPr>
        <w:tc>
          <w:tcPr>
            <w:tcW w:w="1995" w:type="dxa"/>
            <w:tcBorders>
              <w:top w:val="single" w:sz="6" w:space="0" w:color="000000"/>
              <w:bottom w:val="single" w:sz="6" w:space="0" w:color="000000"/>
            </w:tcBorders>
          </w:tcPr>
          <w:p w:rsidR="00FC6595" w:rsidRDefault="00A92BA4" w:rsidP="00A92BA4">
            <w:pPr>
              <w:pStyle w:val="TableParagraph"/>
              <w:spacing w:before="240"/>
              <w:ind w:left="209" w:right="69"/>
              <w:jc w:val="center"/>
              <w:rPr>
                <w:b/>
              </w:rPr>
            </w:pPr>
            <w:r>
              <w:rPr>
                <w:b/>
                <w:spacing w:val="-4"/>
              </w:rPr>
              <w:t>Item</w:t>
            </w:r>
          </w:p>
        </w:tc>
        <w:tc>
          <w:tcPr>
            <w:tcW w:w="2261" w:type="dxa"/>
            <w:tcBorders>
              <w:top w:val="single" w:sz="6" w:space="0" w:color="000000"/>
              <w:bottom w:val="single" w:sz="6" w:space="0" w:color="000000"/>
            </w:tcBorders>
          </w:tcPr>
          <w:p w:rsidR="00FC6595" w:rsidRDefault="00A92BA4" w:rsidP="00A92BA4">
            <w:pPr>
              <w:pStyle w:val="TableParagraph"/>
              <w:spacing w:before="240"/>
              <w:ind w:left="5" w:right="69"/>
              <w:jc w:val="center"/>
              <w:rPr>
                <w:b/>
                <w:i/>
              </w:rPr>
            </w:pPr>
            <w:r>
              <w:rPr>
                <w:b/>
                <w:i/>
              </w:rPr>
              <w:t>Cronbach's</w:t>
            </w:r>
            <w:r w:rsidR="00DB29F8">
              <w:rPr>
                <w:b/>
                <w:i/>
              </w:rPr>
              <w:t xml:space="preserve"> </w:t>
            </w:r>
            <w:r>
              <w:rPr>
                <w:b/>
                <w:i/>
                <w:spacing w:val="-4"/>
              </w:rPr>
              <w:t>Alpha</w:t>
            </w:r>
          </w:p>
        </w:tc>
        <w:tc>
          <w:tcPr>
            <w:tcW w:w="1308" w:type="dxa"/>
            <w:tcBorders>
              <w:top w:val="single" w:sz="6" w:space="0" w:color="000000"/>
              <w:bottom w:val="single" w:sz="6" w:space="0" w:color="000000"/>
            </w:tcBorders>
          </w:tcPr>
          <w:p w:rsidR="00FC6595" w:rsidRDefault="00A92BA4" w:rsidP="00A92BA4">
            <w:pPr>
              <w:pStyle w:val="TableParagraph"/>
              <w:spacing w:before="240"/>
              <w:ind w:left="2" w:right="69"/>
              <w:jc w:val="center"/>
              <w:rPr>
                <w:b/>
              </w:rPr>
            </w:pPr>
            <w:r>
              <w:rPr>
                <w:b/>
                <w:spacing w:val="-2"/>
              </w:rPr>
              <w:t>Jumlah</w:t>
            </w:r>
          </w:p>
        </w:tc>
        <w:tc>
          <w:tcPr>
            <w:tcW w:w="1517" w:type="dxa"/>
            <w:tcBorders>
              <w:top w:val="single" w:sz="6" w:space="0" w:color="000000"/>
              <w:bottom w:val="single" w:sz="6" w:space="0" w:color="000000"/>
            </w:tcBorders>
          </w:tcPr>
          <w:p w:rsidR="00FC6595" w:rsidRDefault="00A92BA4" w:rsidP="00A92BA4">
            <w:pPr>
              <w:pStyle w:val="TableParagraph"/>
              <w:spacing w:before="240"/>
              <w:ind w:left="196" w:right="69"/>
              <w:jc w:val="center"/>
              <w:rPr>
                <w:b/>
              </w:rPr>
            </w:pPr>
            <w:r>
              <w:rPr>
                <w:b/>
                <w:spacing w:val="-2"/>
              </w:rPr>
              <w:t>Keterangan</w:t>
            </w:r>
          </w:p>
        </w:tc>
      </w:tr>
      <w:tr w:rsidR="00FC6595">
        <w:trPr>
          <w:trHeight w:val="494"/>
        </w:trPr>
        <w:tc>
          <w:tcPr>
            <w:tcW w:w="1995" w:type="dxa"/>
            <w:tcBorders>
              <w:top w:val="single" w:sz="6" w:space="0" w:color="000000"/>
              <w:bottom w:val="single" w:sz="6" w:space="0" w:color="000000"/>
            </w:tcBorders>
          </w:tcPr>
          <w:p w:rsidR="00FC6595" w:rsidRDefault="00A92BA4" w:rsidP="00A92BA4">
            <w:pPr>
              <w:pStyle w:val="TableParagraph"/>
              <w:spacing w:before="236" w:line="238" w:lineRule="exact"/>
              <w:ind w:left="506" w:right="69"/>
            </w:pPr>
            <w:r>
              <w:rPr>
                <w:spacing w:val="-2"/>
              </w:rPr>
              <w:t>Modal</w:t>
            </w:r>
          </w:p>
        </w:tc>
        <w:tc>
          <w:tcPr>
            <w:tcW w:w="2261" w:type="dxa"/>
            <w:tcBorders>
              <w:top w:val="single" w:sz="6" w:space="0" w:color="000000"/>
              <w:bottom w:val="single" w:sz="6" w:space="0" w:color="000000"/>
            </w:tcBorders>
          </w:tcPr>
          <w:p w:rsidR="00FC6595" w:rsidRDefault="00A92BA4" w:rsidP="00A92BA4">
            <w:pPr>
              <w:pStyle w:val="TableParagraph"/>
              <w:spacing w:before="236" w:line="238" w:lineRule="exact"/>
              <w:ind w:left="5" w:right="69"/>
              <w:jc w:val="center"/>
            </w:pPr>
            <w:r>
              <w:rPr>
                <w:spacing w:val="-4"/>
              </w:rPr>
              <w:t>0,907</w:t>
            </w:r>
          </w:p>
        </w:tc>
        <w:tc>
          <w:tcPr>
            <w:tcW w:w="1308" w:type="dxa"/>
            <w:tcBorders>
              <w:top w:val="single" w:sz="6" w:space="0" w:color="000000"/>
              <w:bottom w:val="single" w:sz="6" w:space="0" w:color="000000"/>
            </w:tcBorders>
          </w:tcPr>
          <w:p w:rsidR="00FC6595" w:rsidRDefault="00A92BA4" w:rsidP="00A92BA4">
            <w:pPr>
              <w:pStyle w:val="TableParagraph"/>
              <w:spacing w:before="236" w:line="238" w:lineRule="exact"/>
              <w:ind w:right="69"/>
              <w:jc w:val="center"/>
            </w:pPr>
            <w:r>
              <w:rPr>
                <w:spacing w:val="-10"/>
              </w:rPr>
              <w:t>5</w:t>
            </w:r>
          </w:p>
        </w:tc>
        <w:tc>
          <w:tcPr>
            <w:tcW w:w="1517" w:type="dxa"/>
            <w:tcBorders>
              <w:top w:val="single" w:sz="6" w:space="0" w:color="000000"/>
              <w:bottom w:val="single" w:sz="6" w:space="0" w:color="000000"/>
            </w:tcBorders>
          </w:tcPr>
          <w:p w:rsidR="00FC6595" w:rsidRDefault="00A92BA4" w:rsidP="00A92BA4">
            <w:pPr>
              <w:pStyle w:val="TableParagraph"/>
              <w:spacing w:before="236" w:line="238" w:lineRule="exact"/>
              <w:ind w:left="196" w:right="69"/>
              <w:jc w:val="center"/>
            </w:pPr>
            <w:r>
              <w:rPr>
                <w:spacing w:val="-2"/>
              </w:rPr>
              <w:t>Reliabel</w:t>
            </w:r>
          </w:p>
        </w:tc>
      </w:tr>
      <w:tr w:rsidR="00FC6595">
        <w:trPr>
          <w:trHeight w:val="493"/>
        </w:trPr>
        <w:tc>
          <w:tcPr>
            <w:tcW w:w="1995" w:type="dxa"/>
            <w:tcBorders>
              <w:top w:val="single" w:sz="6" w:space="0" w:color="000000"/>
              <w:bottom w:val="single" w:sz="6" w:space="0" w:color="000000"/>
            </w:tcBorders>
          </w:tcPr>
          <w:p w:rsidR="00FC6595" w:rsidRDefault="00A92BA4" w:rsidP="00A92BA4">
            <w:pPr>
              <w:pStyle w:val="TableParagraph"/>
              <w:spacing w:before="236" w:line="238" w:lineRule="exact"/>
              <w:ind w:left="506" w:right="69"/>
            </w:pPr>
            <w:r>
              <w:t>Tenaga</w:t>
            </w:r>
            <w:r w:rsidR="00DB29F8">
              <w:t xml:space="preserve"> </w:t>
            </w:r>
            <w:r>
              <w:rPr>
                <w:spacing w:val="-2"/>
              </w:rPr>
              <w:t>Kerja</w:t>
            </w:r>
          </w:p>
        </w:tc>
        <w:tc>
          <w:tcPr>
            <w:tcW w:w="2261" w:type="dxa"/>
            <w:tcBorders>
              <w:top w:val="single" w:sz="6" w:space="0" w:color="000000"/>
              <w:bottom w:val="single" w:sz="6" w:space="0" w:color="000000"/>
            </w:tcBorders>
          </w:tcPr>
          <w:p w:rsidR="00FC6595" w:rsidRDefault="00A92BA4" w:rsidP="00A92BA4">
            <w:pPr>
              <w:pStyle w:val="TableParagraph"/>
              <w:spacing w:before="236" w:line="238" w:lineRule="exact"/>
              <w:ind w:left="5" w:right="69"/>
              <w:jc w:val="center"/>
            </w:pPr>
            <w:r>
              <w:rPr>
                <w:spacing w:val="-4"/>
              </w:rPr>
              <w:t>0,874</w:t>
            </w:r>
          </w:p>
        </w:tc>
        <w:tc>
          <w:tcPr>
            <w:tcW w:w="1308" w:type="dxa"/>
            <w:tcBorders>
              <w:top w:val="single" w:sz="6" w:space="0" w:color="000000"/>
              <w:bottom w:val="single" w:sz="6" w:space="0" w:color="000000"/>
            </w:tcBorders>
          </w:tcPr>
          <w:p w:rsidR="00FC6595" w:rsidRDefault="00A92BA4" w:rsidP="00A92BA4">
            <w:pPr>
              <w:pStyle w:val="TableParagraph"/>
              <w:spacing w:before="236" w:line="238" w:lineRule="exact"/>
              <w:ind w:right="69"/>
              <w:jc w:val="center"/>
            </w:pPr>
            <w:r>
              <w:rPr>
                <w:spacing w:val="-10"/>
              </w:rPr>
              <w:t>5</w:t>
            </w:r>
          </w:p>
        </w:tc>
        <w:tc>
          <w:tcPr>
            <w:tcW w:w="1517" w:type="dxa"/>
            <w:tcBorders>
              <w:top w:val="single" w:sz="6" w:space="0" w:color="000000"/>
              <w:bottom w:val="single" w:sz="6" w:space="0" w:color="000000"/>
            </w:tcBorders>
          </w:tcPr>
          <w:p w:rsidR="00FC6595" w:rsidRDefault="00A92BA4" w:rsidP="00A92BA4">
            <w:pPr>
              <w:pStyle w:val="TableParagraph"/>
              <w:spacing w:before="236" w:line="238" w:lineRule="exact"/>
              <w:ind w:left="196" w:right="69"/>
              <w:jc w:val="center"/>
            </w:pPr>
            <w:r>
              <w:rPr>
                <w:spacing w:val="-2"/>
              </w:rPr>
              <w:t>Reliabel</w:t>
            </w:r>
          </w:p>
        </w:tc>
      </w:tr>
      <w:tr w:rsidR="00FC6595">
        <w:trPr>
          <w:trHeight w:val="493"/>
        </w:trPr>
        <w:tc>
          <w:tcPr>
            <w:tcW w:w="1995" w:type="dxa"/>
            <w:tcBorders>
              <w:top w:val="single" w:sz="6" w:space="0" w:color="000000"/>
              <w:bottom w:val="single" w:sz="6" w:space="0" w:color="000000"/>
            </w:tcBorders>
          </w:tcPr>
          <w:p w:rsidR="00FC6595" w:rsidRDefault="00A92BA4" w:rsidP="00A92BA4">
            <w:pPr>
              <w:pStyle w:val="TableParagraph"/>
              <w:spacing w:before="236" w:line="238" w:lineRule="exact"/>
              <w:ind w:left="506" w:right="69"/>
            </w:pPr>
            <w:r>
              <w:t>Jam</w:t>
            </w:r>
            <w:r w:rsidR="00DB29F8">
              <w:t xml:space="preserve"> </w:t>
            </w:r>
            <w:r>
              <w:rPr>
                <w:spacing w:val="-2"/>
              </w:rPr>
              <w:t>Kerja</w:t>
            </w:r>
          </w:p>
        </w:tc>
        <w:tc>
          <w:tcPr>
            <w:tcW w:w="2261" w:type="dxa"/>
            <w:tcBorders>
              <w:top w:val="single" w:sz="6" w:space="0" w:color="000000"/>
              <w:bottom w:val="single" w:sz="6" w:space="0" w:color="000000"/>
            </w:tcBorders>
          </w:tcPr>
          <w:p w:rsidR="00FC6595" w:rsidRDefault="00A92BA4" w:rsidP="00A92BA4">
            <w:pPr>
              <w:pStyle w:val="TableParagraph"/>
              <w:spacing w:before="236" w:line="238" w:lineRule="exact"/>
              <w:ind w:left="5" w:right="69"/>
              <w:jc w:val="center"/>
            </w:pPr>
            <w:r>
              <w:rPr>
                <w:spacing w:val="-4"/>
              </w:rPr>
              <w:t>0,892</w:t>
            </w:r>
          </w:p>
        </w:tc>
        <w:tc>
          <w:tcPr>
            <w:tcW w:w="1308" w:type="dxa"/>
            <w:tcBorders>
              <w:top w:val="single" w:sz="6" w:space="0" w:color="000000"/>
              <w:bottom w:val="single" w:sz="6" w:space="0" w:color="000000"/>
            </w:tcBorders>
          </w:tcPr>
          <w:p w:rsidR="00FC6595" w:rsidRDefault="00A92BA4" w:rsidP="00A92BA4">
            <w:pPr>
              <w:pStyle w:val="TableParagraph"/>
              <w:spacing w:before="236" w:line="238" w:lineRule="exact"/>
              <w:ind w:right="69"/>
              <w:jc w:val="center"/>
            </w:pPr>
            <w:r>
              <w:rPr>
                <w:spacing w:val="-10"/>
              </w:rPr>
              <w:t>5</w:t>
            </w:r>
          </w:p>
        </w:tc>
        <w:tc>
          <w:tcPr>
            <w:tcW w:w="1517" w:type="dxa"/>
            <w:tcBorders>
              <w:top w:val="single" w:sz="6" w:space="0" w:color="000000"/>
              <w:bottom w:val="single" w:sz="6" w:space="0" w:color="000000"/>
            </w:tcBorders>
          </w:tcPr>
          <w:p w:rsidR="00FC6595" w:rsidRDefault="00A92BA4" w:rsidP="00A92BA4">
            <w:pPr>
              <w:pStyle w:val="TableParagraph"/>
              <w:spacing w:before="236" w:line="238" w:lineRule="exact"/>
              <w:ind w:left="196" w:right="69"/>
              <w:jc w:val="center"/>
            </w:pPr>
            <w:r>
              <w:rPr>
                <w:spacing w:val="-2"/>
              </w:rPr>
              <w:t>Reliabel</w:t>
            </w:r>
          </w:p>
        </w:tc>
      </w:tr>
    </w:tbl>
    <w:p w:rsidR="00FC6595" w:rsidRDefault="00FC6595" w:rsidP="00A92BA4">
      <w:pPr>
        <w:pStyle w:val="BodyText"/>
        <w:spacing w:before="8"/>
        <w:ind w:right="69"/>
        <w:rPr>
          <w:sz w:val="20"/>
        </w:rPr>
      </w:pPr>
    </w:p>
    <w:p w:rsidR="00FC6595" w:rsidRDefault="00A92BA4" w:rsidP="00A92BA4">
      <w:pPr>
        <w:ind w:left="466" w:right="69"/>
        <w:jc w:val="both"/>
        <w:rPr>
          <w:sz w:val="20"/>
        </w:rPr>
      </w:pPr>
      <w:r>
        <w:rPr>
          <w:sz w:val="20"/>
        </w:rPr>
        <w:t>Sumber:</w:t>
      </w:r>
      <w:r w:rsidR="00DB29F8">
        <w:rPr>
          <w:sz w:val="20"/>
        </w:rPr>
        <w:t xml:space="preserve"> </w:t>
      </w:r>
      <w:r>
        <w:rPr>
          <w:sz w:val="20"/>
        </w:rPr>
        <w:t>Data</w:t>
      </w:r>
      <w:r w:rsidR="00DB29F8">
        <w:rPr>
          <w:sz w:val="20"/>
        </w:rPr>
        <w:t xml:space="preserve"> </w:t>
      </w:r>
      <w:r>
        <w:rPr>
          <w:sz w:val="20"/>
        </w:rPr>
        <w:t>Primer</w:t>
      </w:r>
      <w:r w:rsidR="00DB29F8">
        <w:rPr>
          <w:sz w:val="20"/>
        </w:rPr>
        <w:t xml:space="preserve"> </w:t>
      </w:r>
      <w:r>
        <w:rPr>
          <w:sz w:val="20"/>
        </w:rPr>
        <w:t>diolah</w:t>
      </w:r>
      <w:r w:rsidR="00DB29F8">
        <w:rPr>
          <w:sz w:val="20"/>
        </w:rPr>
        <w:t xml:space="preserve"> </w:t>
      </w:r>
      <w:r>
        <w:rPr>
          <w:sz w:val="20"/>
        </w:rPr>
        <w:t>menggunakan</w:t>
      </w:r>
      <w:r w:rsidR="00DB29F8">
        <w:rPr>
          <w:sz w:val="20"/>
        </w:rPr>
        <w:t xml:space="preserve"> </w:t>
      </w:r>
      <w:r>
        <w:rPr>
          <w:sz w:val="20"/>
        </w:rPr>
        <w:t>SPSS,</w:t>
      </w:r>
      <w:r w:rsidR="00DB29F8">
        <w:rPr>
          <w:sz w:val="20"/>
        </w:rPr>
        <w:t xml:space="preserve"> </w:t>
      </w:r>
      <w:r>
        <w:rPr>
          <w:spacing w:val="-4"/>
          <w:sz w:val="20"/>
        </w:rPr>
        <w:t>2024</w:t>
      </w:r>
    </w:p>
    <w:p w:rsidR="00FC6595" w:rsidRDefault="00FC6595" w:rsidP="00A92BA4">
      <w:pPr>
        <w:pStyle w:val="BodyText"/>
        <w:spacing w:before="6"/>
        <w:ind w:right="69"/>
        <w:rPr>
          <w:sz w:val="20"/>
        </w:rPr>
      </w:pPr>
    </w:p>
    <w:p w:rsidR="00FC6595" w:rsidRDefault="00A92BA4" w:rsidP="00A92BA4">
      <w:pPr>
        <w:pStyle w:val="BodyText"/>
        <w:ind w:left="466" w:right="69"/>
        <w:jc w:val="both"/>
      </w:pPr>
      <w:proofErr w:type="gramStart"/>
      <w:r>
        <w:t xml:space="preserve">Uji reliabilitas di lakukan dengan membandingkan nilai </w:t>
      </w:r>
      <w:r>
        <w:rPr>
          <w:i/>
        </w:rPr>
        <w:t>cronbach’s alpha</w:t>
      </w:r>
      <w:r w:rsidR="00DB29F8">
        <w:rPr>
          <w:i/>
        </w:rPr>
        <w:t xml:space="preserve"> </w:t>
      </w:r>
      <w:r>
        <w:t>dengan tingkat signifikan.</w:t>
      </w:r>
      <w:proofErr w:type="gramEnd"/>
      <w:r>
        <w:t xml:space="preserve"> </w:t>
      </w:r>
      <w:proofErr w:type="gramStart"/>
      <w:r>
        <w:t>tingkat</w:t>
      </w:r>
      <w:proofErr w:type="gramEnd"/>
      <w:r>
        <w:t xml:space="preserve"> signifikan yang di gunakan yakni</w:t>
      </w:r>
      <w:r w:rsidR="00DB29F8">
        <w:t xml:space="preserve"> </w:t>
      </w:r>
      <w:r>
        <w:t>0,6. Jika uji</w:t>
      </w:r>
      <w:r w:rsidR="00DB29F8">
        <w:t xml:space="preserve"> </w:t>
      </w:r>
      <w:r>
        <w:t>reliabilitas mempunyai</w:t>
      </w:r>
      <w:r w:rsidR="00DB29F8">
        <w:t xml:space="preserve"> </w:t>
      </w:r>
      <w:r>
        <w:t xml:space="preserve">nilai </w:t>
      </w:r>
      <w:r>
        <w:rPr>
          <w:i/>
        </w:rPr>
        <w:t>cronbach’salpha</w:t>
      </w:r>
      <w:r w:rsidR="00DB29F8">
        <w:rPr>
          <w:i/>
        </w:rPr>
        <w:t xml:space="preserve"> </w:t>
      </w:r>
      <w:r>
        <w:t>lebih</w:t>
      </w:r>
      <w:r w:rsidR="00DB29F8">
        <w:t xml:space="preserve"> </w:t>
      </w:r>
      <w:r>
        <w:t>dari</w:t>
      </w:r>
      <w:r w:rsidR="00DB29F8">
        <w:t xml:space="preserve"> </w:t>
      </w:r>
      <w:r>
        <w:t>0</w:t>
      </w:r>
      <w:proofErr w:type="gramStart"/>
      <w:r>
        <w:t>,6</w:t>
      </w:r>
      <w:proofErr w:type="gramEnd"/>
      <w:r w:rsidR="00DB29F8">
        <w:t xml:space="preserve"> </w:t>
      </w:r>
      <w:r>
        <w:t>maka</w:t>
      </w:r>
      <w:r w:rsidR="00DB29F8">
        <w:t xml:space="preserve"> </w:t>
      </w:r>
      <w:r>
        <w:t>dapat</w:t>
      </w:r>
      <w:r w:rsidR="00DB29F8">
        <w:t xml:space="preserve"> </w:t>
      </w:r>
      <w:r>
        <w:t>dinyatakan</w:t>
      </w:r>
      <w:r w:rsidR="00DB29F8">
        <w:t xml:space="preserve"> </w:t>
      </w:r>
      <w:r>
        <w:t>jika</w:t>
      </w:r>
      <w:r w:rsidR="00DB29F8">
        <w:t xml:space="preserve"> instrument </w:t>
      </w:r>
      <w:r>
        <w:t>penelitian</w:t>
      </w:r>
      <w:r w:rsidR="00DB29F8">
        <w:t xml:space="preserve"> </w:t>
      </w:r>
      <w:r>
        <w:t>ini</w:t>
      </w:r>
      <w:r w:rsidR="00DB29F8">
        <w:t xml:space="preserve"> </w:t>
      </w:r>
      <w:r>
        <w:rPr>
          <w:spacing w:val="-2"/>
        </w:rPr>
        <w:t>reliabel.</w:t>
      </w:r>
    </w:p>
    <w:p w:rsidR="00FC6595" w:rsidRDefault="00FC6595" w:rsidP="00A92BA4">
      <w:pPr>
        <w:pStyle w:val="BodyText"/>
        <w:ind w:right="69"/>
        <w:jc w:val="both"/>
        <w:sectPr w:rsidR="00FC6595">
          <w:pgSz w:w="12240" w:h="15840"/>
          <w:pgMar w:top="1820" w:right="1440" w:bottom="280" w:left="1800" w:header="720" w:footer="720" w:gutter="0"/>
          <w:cols w:space="720"/>
        </w:sectPr>
      </w:pPr>
    </w:p>
    <w:p w:rsidR="00FC6595" w:rsidRDefault="00FC6595" w:rsidP="00A92BA4">
      <w:pPr>
        <w:pStyle w:val="BodyText"/>
        <w:spacing w:before="194"/>
        <w:ind w:right="69"/>
      </w:pPr>
    </w:p>
    <w:p w:rsidR="00FC6595" w:rsidRDefault="00A92BA4" w:rsidP="00A92BA4">
      <w:pPr>
        <w:pStyle w:val="Heading1"/>
        <w:ind w:right="69"/>
      </w:pPr>
      <w:r>
        <w:t>Uji</w:t>
      </w:r>
      <w:r w:rsidR="00DB29F8">
        <w:t xml:space="preserve"> </w:t>
      </w:r>
      <w:r>
        <w:t>Asumsi</w:t>
      </w:r>
      <w:r w:rsidR="00DB29F8">
        <w:t xml:space="preserve"> </w:t>
      </w:r>
      <w:r>
        <w:rPr>
          <w:spacing w:val="-2"/>
        </w:rPr>
        <w:t>Klasik</w:t>
      </w:r>
    </w:p>
    <w:p w:rsidR="00FC6595" w:rsidRDefault="00A92BA4" w:rsidP="00A92BA4">
      <w:pPr>
        <w:pStyle w:val="BodyText"/>
        <w:spacing w:before="237"/>
        <w:ind w:left="466" w:right="69"/>
      </w:pPr>
      <w:r>
        <w:t>Uji</w:t>
      </w:r>
      <w:r w:rsidR="00DB29F8">
        <w:t xml:space="preserve"> </w:t>
      </w:r>
      <w:r>
        <w:rPr>
          <w:spacing w:val="-2"/>
        </w:rPr>
        <w:t>Normalitas</w:t>
      </w:r>
    </w:p>
    <w:p w:rsidR="00FC6595" w:rsidRPr="00046784" w:rsidRDefault="00046784" w:rsidP="00A92BA4">
      <w:pPr>
        <w:pStyle w:val="BodyText"/>
        <w:spacing w:before="241"/>
        <w:ind w:left="466" w:right="69"/>
        <w:jc w:val="both"/>
        <w:rPr>
          <w:color w:val="000000" w:themeColor="text1"/>
        </w:rPr>
      </w:pPr>
      <w:proofErr w:type="gramStart"/>
      <w:r w:rsidRPr="00046784">
        <w:rPr>
          <w:rStyle w:val="suggestionparagraphs"/>
          <w:color w:val="000000" w:themeColor="text1"/>
        </w:rPr>
        <w:t xml:space="preserve">Uji normalitas </w:t>
      </w:r>
      <w:r w:rsidR="00DB29F8">
        <w:rPr>
          <w:rStyle w:val="suggestionparagraphs"/>
          <w:color w:val="000000" w:themeColor="text1"/>
        </w:rPr>
        <w:t>dilaksanakan dengan metode Kolmogrov-Sminorv (K-S).</w:t>
      </w:r>
      <w:proofErr w:type="gramEnd"/>
      <w:r w:rsidR="00DB29F8">
        <w:rPr>
          <w:rStyle w:val="suggestionparagraphs"/>
          <w:color w:val="000000" w:themeColor="text1"/>
        </w:rPr>
        <w:t xml:space="preserve"> Standar untuk menentukan normalitas adalah jika nilai prababilitas signifikan mencapai 0</w:t>
      </w:r>
      <w:proofErr w:type="gramStart"/>
      <w:r w:rsidR="00DB29F8">
        <w:rPr>
          <w:rStyle w:val="suggestionparagraphs"/>
          <w:color w:val="000000" w:themeColor="text1"/>
        </w:rPr>
        <w:t>,05</w:t>
      </w:r>
      <w:proofErr w:type="gramEnd"/>
      <w:r w:rsidR="00DB29F8">
        <w:rPr>
          <w:rStyle w:val="suggestionparagraphs"/>
          <w:color w:val="000000" w:themeColor="text1"/>
        </w:rPr>
        <w:t>. Data dianggap tidak berdistribusi normal ketika nilai probabilitas signifikan kurang dari 0</w:t>
      </w:r>
      <w:proofErr w:type="gramStart"/>
      <w:r w:rsidR="00DB29F8">
        <w:rPr>
          <w:rStyle w:val="suggestionparagraphs"/>
          <w:color w:val="000000" w:themeColor="text1"/>
        </w:rPr>
        <w:t>,05</w:t>
      </w:r>
      <w:proofErr w:type="gramEnd"/>
      <w:r w:rsidR="00DB29F8">
        <w:rPr>
          <w:rStyle w:val="suggestionparagraphs"/>
          <w:color w:val="000000" w:themeColor="text1"/>
        </w:rPr>
        <w:t xml:space="preserve"> (Junaidi, 2010). Hasil dari uji normalitas adalah sebagai berikut: </w:t>
      </w:r>
    </w:p>
    <w:p w:rsidR="00FC6595" w:rsidRDefault="00A92BA4" w:rsidP="00A92BA4">
      <w:pPr>
        <w:spacing w:before="242"/>
        <w:ind w:left="776" w:right="69"/>
        <w:jc w:val="center"/>
        <w:rPr>
          <w:i/>
        </w:rPr>
      </w:pPr>
      <w:r>
        <w:t>Hasil</w:t>
      </w:r>
      <w:r w:rsidR="00DB29F8">
        <w:t xml:space="preserve"> </w:t>
      </w:r>
      <w:r>
        <w:t>Uji</w:t>
      </w:r>
      <w:r w:rsidR="00DB29F8">
        <w:t xml:space="preserve"> </w:t>
      </w:r>
      <w:r>
        <w:rPr>
          <w:i/>
        </w:rPr>
        <w:t>One</w:t>
      </w:r>
      <w:r w:rsidR="00DB29F8">
        <w:rPr>
          <w:i/>
        </w:rPr>
        <w:t xml:space="preserve"> </w:t>
      </w:r>
      <w:r>
        <w:rPr>
          <w:i/>
        </w:rPr>
        <w:t>Sample</w:t>
      </w:r>
      <w:r w:rsidR="00DB29F8">
        <w:rPr>
          <w:i/>
        </w:rPr>
        <w:t xml:space="preserve"> </w:t>
      </w:r>
      <w:r>
        <w:rPr>
          <w:i/>
        </w:rPr>
        <w:t>Kolmogorov-</w:t>
      </w:r>
      <w:r>
        <w:rPr>
          <w:i/>
          <w:spacing w:val="-2"/>
        </w:rPr>
        <w:t>Smirnov</w:t>
      </w:r>
    </w:p>
    <w:p w:rsidR="00FC6595" w:rsidRDefault="00FC6595" w:rsidP="00A92BA4">
      <w:pPr>
        <w:pStyle w:val="BodyText"/>
        <w:spacing w:before="10"/>
        <w:ind w:right="69"/>
        <w:rPr>
          <w:i/>
          <w:sz w:val="20"/>
        </w:rPr>
      </w:pPr>
    </w:p>
    <w:tbl>
      <w:tblPr>
        <w:tblW w:w="0" w:type="auto"/>
        <w:tblInd w:w="1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726"/>
        <w:gridCol w:w="2146"/>
      </w:tblGrid>
      <w:tr w:rsidR="00FC6595">
        <w:trPr>
          <w:trHeight w:val="709"/>
        </w:trPr>
        <w:tc>
          <w:tcPr>
            <w:tcW w:w="3726" w:type="dxa"/>
          </w:tcPr>
          <w:p w:rsidR="00FC6595" w:rsidRDefault="00FC6595" w:rsidP="00A92BA4">
            <w:pPr>
              <w:pStyle w:val="TableParagraph"/>
              <w:spacing w:before="15"/>
              <w:ind w:right="69"/>
              <w:rPr>
                <w:i/>
                <w:sz w:val="20"/>
              </w:rPr>
            </w:pPr>
          </w:p>
          <w:p w:rsidR="00FC6595" w:rsidRDefault="00A92BA4" w:rsidP="00A92BA4">
            <w:pPr>
              <w:pStyle w:val="TableParagraph"/>
              <w:ind w:left="14" w:right="69"/>
              <w:jc w:val="center"/>
              <w:rPr>
                <w:b/>
                <w:sz w:val="20"/>
              </w:rPr>
            </w:pPr>
            <w:r>
              <w:rPr>
                <w:b/>
                <w:sz w:val="20"/>
              </w:rPr>
              <w:t>Asymp.</w:t>
            </w:r>
            <w:r w:rsidR="00DB29F8">
              <w:rPr>
                <w:b/>
                <w:sz w:val="20"/>
              </w:rPr>
              <w:t xml:space="preserve"> </w:t>
            </w:r>
            <w:r>
              <w:rPr>
                <w:b/>
                <w:sz w:val="20"/>
              </w:rPr>
              <w:t>Sig.</w:t>
            </w:r>
            <w:r w:rsidR="00DB29F8">
              <w:rPr>
                <w:b/>
                <w:sz w:val="20"/>
              </w:rPr>
              <w:t xml:space="preserve"> </w:t>
            </w:r>
            <w:r>
              <w:rPr>
                <w:b/>
                <w:sz w:val="20"/>
              </w:rPr>
              <w:t>(2-</w:t>
            </w:r>
            <w:r>
              <w:rPr>
                <w:b/>
                <w:spacing w:val="-2"/>
                <w:sz w:val="20"/>
              </w:rPr>
              <w:t>Tailed)</w:t>
            </w:r>
          </w:p>
        </w:tc>
        <w:tc>
          <w:tcPr>
            <w:tcW w:w="2146" w:type="dxa"/>
          </w:tcPr>
          <w:p w:rsidR="00FC6595" w:rsidRDefault="00FC6595" w:rsidP="00A92BA4">
            <w:pPr>
              <w:pStyle w:val="TableParagraph"/>
              <w:spacing w:before="15"/>
              <w:ind w:right="69"/>
              <w:rPr>
                <w:i/>
                <w:sz w:val="20"/>
              </w:rPr>
            </w:pPr>
          </w:p>
          <w:p w:rsidR="00FC6595" w:rsidRDefault="00A92BA4" w:rsidP="00A92BA4">
            <w:pPr>
              <w:pStyle w:val="TableParagraph"/>
              <w:ind w:left="10" w:right="69"/>
              <w:jc w:val="center"/>
              <w:rPr>
                <w:b/>
                <w:sz w:val="20"/>
              </w:rPr>
            </w:pPr>
            <w:r>
              <w:rPr>
                <w:b/>
                <w:spacing w:val="-2"/>
                <w:sz w:val="20"/>
              </w:rPr>
              <w:t>Keterangan</w:t>
            </w:r>
          </w:p>
        </w:tc>
      </w:tr>
      <w:tr w:rsidR="00FC6595">
        <w:trPr>
          <w:trHeight w:val="691"/>
        </w:trPr>
        <w:tc>
          <w:tcPr>
            <w:tcW w:w="3726" w:type="dxa"/>
          </w:tcPr>
          <w:p w:rsidR="00FC6595" w:rsidRDefault="00FC6595" w:rsidP="00A92BA4">
            <w:pPr>
              <w:pStyle w:val="TableParagraph"/>
              <w:spacing w:before="33"/>
              <w:ind w:right="69"/>
              <w:rPr>
                <w:i/>
                <w:sz w:val="18"/>
              </w:rPr>
            </w:pPr>
          </w:p>
          <w:p w:rsidR="00FC6595" w:rsidRDefault="00A92BA4" w:rsidP="00A92BA4">
            <w:pPr>
              <w:pStyle w:val="TableParagraph"/>
              <w:ind w:left="14" w:right="69"/>
              <w:jc w:val="center"/>
              <w:rPr>
                <w:sz w:val="18"/>
              </w:rPr>
            </w:pPr>
            <w:r>
              <w:rPr>
                <w:spacing w:val="-4"/>
                <w:sz w:val="18"/>
              </w:rPr>
              <w:t>,996</w:t>
            </w:r>
          </w:p>
        </w:tc>
        <w:tc>
          <w:tcPr>
            <w:tcW w:w="2146" w:type="dxa"/>
          </w:tcPr>
          <w:p w:rsidR="00FC6595" w:rsidRDefault="00FC6595" w:rsidP="00A92BA4">
            <w:pPr>
              <w:pStyle w:val="TableParagraph"/>
              <w:spacing w:before="33"/>
              <w:ind w:right="69"/>
              <w:rPr>
                <w:i/>
                <w:sz w:val="18"/>
              </w:rPr>
            </w:pPr>
          </w:p>
          <w:p w:rsidR="00FC6595" w:rsidRDefault="00A92BA4" w:rsidP="00A92BA4">
            <w:pPr>
              <w:pStyle w:val="TableParagraph"/>
              <w:ind w:left="10" w:right="69"/>
              <w:jc w:val="center"/>
              <w:rPr>
                <w:sz w:val="18"/>
              </w:rPr>
            </w:pPr>
            <w:r>
              <w:rPr>
                <w:spacing w:val="-2"/>
                <w:sz w:val="18"/>
              </w:rPr>
              <w:t>Normal</w:t>
            </w:r>
          </w:p>
        </w:tc>
      </w:tr>
    </w:tbl>
    <w:p w:rsidR="00FC6595" w:rsidRDefault="00A92BA4" w:rsidP="00A92BA4">
      <w:pPr>
        <w:spacing w:before="236"/>
        <w:ind w:left="466" w:right="69"/>
        <w:rPr>
          <w:sz w:val="20"/>
        </w:rPr>
      </w:pPr>
      <w:r>
        <w:rPr>
          <w:sz w:val="20"/>
        </w:rPr>
        <w:t>Sumber:</w:t>
      </w:r>
      <w:r w:rsidR="00DB29F8">
        <w:rPr>
          <w:sz w:val="20"/>
        </w:rPr>
        <w:t xml:space="preserve"> </w:t>
      </w:r>
      <w:r>
        <w:rPr>
          <w:sz w:val="20"/>
        </w:rPr>
        <w:t>Data</w:t>
      </w:r>
      <w:r w:rsidR="00DB29F8">
        <w:rPr>
          <w:sz w:val="20"/>
        </w:rPr>
        <w:t xml:space="preserve"> </w:t>
      </w:r>
      <w:r>
        <w:rPr>
          <w:sz w:val="20"/>
        </w:rPr>
        <w:t>Primer</w:t>
      </w:r>
      <w:r w:rsidR="00DB29F8">
        <w:rPr>
          <w:sz w:val="20"/>
        </w:rPr>
        <w:t xml:space="preserve"> </w:t>
      </w:r>
      <w:r>
        <w:rPr>
          <w:sz w:val="20"/>
        </w:rPr>
        <w:t>diolah</w:t>
      </w:r>
      <w:r w:rsidR="00DB29F8">
        <w:rPr>
          <w:sz w:val="20"/>
        </w:rPr>
        <w:t xml:space="preserve"> </w:t>
      </w:r>
      <w:r>
        <w:rPr>
          <w:sz w:val="20"/>
        </w:rPr>
        <w:t>menggunakan</w:t>
      </w:r>
      <w:r w:rsidR="00DB29F8">
        <w:rPr>
          <w:sz w:val="20"/>
        </w:rPr>
        <w:t xml:space="preserve"> </w:t>
      </w:r>
      <w:r>
        <w:rPr>
          <w:sz w:val="20"/>
        </w:rPr>
        <w:t>SPSS,</w:t>
      </w:r>
      <w:r w:rsidR="00DB29F8">
        <w:rPr>
          <w:sz w:val="20"/>
        </w:rPr>
        <w:t xml:space="preserve"> </w:t>
      </w:r>
      <w:r>
        <w:rPr>
          <w:spacing w:val="-4"/>
          <w:sz w:val="20"/>
        </w:rPr>
        <w:t>2024</w:t>
      </w:r>
    </w:p>
    <w:p w:rsidR="00FC6595" w:rsidRDefault="00FC6595" w:rsidP="00A92BA4">
      <w:pPr>
        <w:pStyle w:val="BodyText"/>
        <w:spacing w:before="6"/>
        <w:ind w:right="69"/>
        <w:rPr>
          <w:sz w:val="20"/>
        </w:rPr>
      </w:pPr>
    </w:p>
    <w:p w:rsidR="00FC6595" w:rsidRDefault="00A92BA4" w:rsidP="00A92BA4">
      <w:pPr>
        <w:pStyle w:val="BodyText"/>
        <w:spacing w:before="1"/>
        <w:ind w:left="466" w:right="69"/>
        <w:jc w:val="both"/>
      </w:pPr>
      <w:proofErr w:type="gramStart"/>
      <w:r>
        <w:t xml:space="preserve">Data di </w:t>
      </w:r>
      <w:r w:rsidR="00DB29F8">
        <w:t>katakan</w:t>
      </w:r>
      <w:r>
        <w:t xml:space="preserve"> normal jika nilai Asymp.</w:t>
      </w:r>
      <w:proofErr w:type="gramEnd"/>
      <w:r>
        <w:t xml:space="preserve"> Sig. (2-tailed) lebih besar dari 0,05. Hasil uji normalitas pada penelitian ini dengan </w:t>
      </w:r>
      <w:r>
        <w:rPr>
          <w:i/>
        </w:rPr>
        <w:t xml:space="preserve">One Sample Kolmogorov-Smirnov </w:t>
      </w:r>
      <w:r>
        <w:t>pada table di atas menunjukkan jika nilai Asymp. Sig. (2-tailed) lebih dari 0,05 yaitu 0,996 sehingga data yang di olah dalam penelitian ini terdistribusi normal.</w:t>
      </w:r>
    </w:p>
    <w:p w:rsidR="00FC6595" w:rsidRDefault="00A92BA4" w:rsidP="00A92BA4">
      <w:pPr>
        <w:pStyle w:val="BodyText"/>
        <w:spacing w:before="241"/>
        <w:ind w:left="466" w:right="69"/>
        <w:jc w:val="both"/>
      </w:pPr>
      <w:r>
        <w:t>Uji</w:t>
      </w:r>
      <w:r w:rsidR="00DB29F8">
        <w:t xml:space="preserve"> </w:t>
      </w:r>
      <w:r>
        <w:rPr>
          <w:spacing w:val="-2"/>
        </w:rPr>
        <w:t>Multikolinieritas</w:t>
      </w:r>
    </w:p>
    <w:p w:rsidR="00FC6595" w:rsidRPr="00046784" w:rsidRDefault="00046784" w:rsidP="00A92BA4">
      <w:pPr>
        <w:pStyle w:val="BodyText"/>
        <w:spacing w:before="241"/>
        <w:ind w:left="466" w:right="69"/>
        <w:jc w:val="both"/>
        <w:rPr>
          <w:color w:val="000000" w:themeColor="text1"/>
        </w:rPr>
      </w:pPr>
      <w:proofErr w:type="gramStart"/>
      <w:r w:rsidRPr="00046784">
        <w:rPr>
          <w:rStyle w:val="suggestionparagraphs"/>
          <w:color w:val="000000" w:themeColor="text1"/>
        </w:rPr>
        <w:t xml:space="preserve">Uji multikolinearitas </w:t>
      </w:r>
      <w:r w:rsidR="00D7791B">
        <w:rPr>
          <w:rStyle w:val="suggestionparagraphs"/>
          <w:color w:val="000000" w:themeColor="text1"/>
        </w:rPr>
        <w:t>bertujuan untuk mengevaluasi apakah dalam model regresi terdapat korelasi yang kuat atau sempurna antara variable independen.</w:t>
      </w:r>
      <w:proofErr w:type="gramEnd"/>
      <w:r w:rsidR="00D7791B">
        <w:rPr>
          <w:rStyle w:val="suggestionparagraphs"/>
          <w:color w:val="000000" w:themeColor="text1"/>
        </w:rPr>
        <w:t xml:space="preserve"> </w:t>
      </w:r>
      <w:proofErr w:type="gramStart"/>
      <w:r w:rsidR="00D7791B">
        <w:rPr>
          <w:rStyle w:val="suggestionparagraphs"/>
          <w:color w:val="000000" w:themeColor="text1"/>
        </w:rPr>
        <w:t xml:space="preserve">Apabila teridentifikasi adanya hubungan korelasi yang signifikan diantara variable independen, hal ini menunjukan adanya </w:t>
      </w:r>
      <w:r w:rsidRPr="00046784">
        <w:rPr>
          <w:rStyle w:val="suggestionparagraphs"/>
          <w:color w:val="000000" w:themeColor="text1"/>
        </w:rPr>
        <w:t>indikasi multikolinearitas dalam penelitian.</w:t>
      </w:r>
      <w:proofErr w:type="gramEnd"/>
      <w:r w:rsidRPr="00046784">
        <w:rPr>
          <w:rStyle w:val="suggestionparagraphs"/>
          <w:color w:val="000000" w:themeColor="text1"/>
        </w:rPr>
        <w:t> Tingkat korelasi yang masih dapat diterima dalam uji multikolinearitas adalah 70 persen atau 80 persen (0,7 atau 0,8). Dari hasil analisis multikolinearitas yang telah dilakukan, nilai korelasi yang didapat adalah 0,654 yang kurang dari 0,7, sehingga dapat disimpulkan bahwa tidak terdapat isu multikolinearitas pada variabel yang diteliti. Dengan temuan ini, satu dari sekian asumsi klasik telah terpenuhi (Junaidi, 2010).</w:t>
      </w:r>
    </w:p>
    <w:p w:rsidR="00FC6595" w:rsidRDefault="00A92BA4" w:rsidP="00A92BA4">
      <w:pPr>
        <w:pStyle w:val="BodyText"/>
        <w:spacing w:before="243"/>
        <w:ind w:right="69"/>
        <w:jc w:val="center"/>
      </w:pPr>
      <w:r>
        <w:t>Hasil</w:t>
      </w:r>
      <w:r w:rsidR="00DB29F8">
        <w:t xml:space="preserve"> </w:t>
      </w:r>
      <w:r>
        <w:t>Uji</w:t>
      </w:r>
      <w:r w:rsidR="00DB29F8">
        <w:t xml:space="preserve"> </w:t>
      </w:r>
      <w:r>
        <w:rPr>
          <w:spacing w:val="-2"/>
        </w:rPr>
        <w:t>Multikolinieritas</w:t>
      </w:r>
    </w:p>
    <w:p w:rsidR="00FC6595" w:rsidRDefault="00522DC1" w:rsidP="00A92BA4">
      <w:pPr>
        <w:pStyle w:val="BodyText"/>
        <w:spacing w:before="9"/>
        <w:ind w:right="69"/>
        <w:rPr>
          <w:sz w:val="18"/>
        </w:rPr>
      </w:pPr>
      <w:r>
        <w:rPr>
          <w:sz w:val="18"/>
        </w:rPr>
        <w:pict>
          <v:rect id="docshape1" o:spid="_x0000_s1029" style="position:absolute;margin-left:113.35pt;margin-top:12.05pt;width:382.95pt;height:.7pt;z-index:-15727104;mso-wrap-distance-left:0;mso-wrap-distance-right:0;mso-position-horizontal-relative:page" fillcolor="black" stroked="f">
            <w10:wrap type="topAndBottom" anchorx="page"/>
          </v:rect>
        </w:pict>
      </w:r>
    </w:p>
    <w:p w:rsidR="00FC6595" w:rsidRDefault="00FC6595" w:rsidP="00A92BA4">
      <w:pPr>
        <w:pStyle w:val="BodyText"/>
        <w:spacing w:before="34"/>
        <w:ind w:right="69"/>
        <w:rPr>
          <w:sz w:val="20"/>
        </w:rPr>
      </w:pPr>
    </w:p>
    <w:tbl>
      <w:tblPr>
        <w:tblW w:w="0" w:type="auto"/>
        <w:tblInd w:w="474" w:type="dxa"/>
        <w:tblLayout w:type="fixed"/>
        <w:tblCellMar>
          <w:left w:w="0" w:type="dxa"/>
          <w:right w:w="0" w:type="dxa"/>
        </w:tblCellMar>
        <w:tblLook w:val="01E0"/>
      </w:tblPr>
      <w:tblGrid>
        <w:gridCol w:w="1988"/>
        <w:gridCol w:w="2181"/>
        <w:gridCol w:w="1257"/>
        <w:gridCol w:w="2233"/>
      </w:tblGrid>
      <w:tr w:rsidR="00FC6595">
        <w:trPr>
          <w:trHeight w:val="383"/>
        </w:trPr>
        <w:tc>
          <w:tcPr>
            <w:tcW w:w="1988" w:type="dxa"/>
          </w:tcPr>
          <w:p w:rsidR="00FC6595" w:rsidRDefault="00A92BA4" w:rsidP="00A92BA4">
            <w:pPr>
              <w:pStyle w:val="TableParagraph"/>
              <w:spacing w:line="244" w:lineRule="exact"/>
              <w:ind w:left="98" w:right="69"/>
              <w:jc w:val="center"/>
              <w:rPr>
                <w:b/>
              </w:rPr>
            </w:pPr>
            <w:r>
              <w:rPr>
                <w:b/>
                <w:spacing w:val="-2"/>
              </w:rPr>
              <w:t>Model</w:t>
            </w:r>
          </w:p>
        </w:tc>
        <w:tc>
          <w:tcPr>
            <w:tcW w:w="3438" w:type="dxa"/>
            <w:gridSpan w:val="2"/>
            <w:tcBorders>
              <w:bottom w:val="single" w:sz="6" w:space="0" w:color="000000"/>
            </w:tcBorders>
          </w:tcPr>
          <w:p w:rsidR="00FC6595" w:rsidRDefault="00A92BA4" w:rsidP="00A92BA4">
            <w:pPr>
              <w:pStyle w:val="TableParagraph"/>
              <w:spacing w:line="244" w:lineRule="exact"/>
              <w:ind w:left="811" w:right="69"/>
              <w:rPr>
                <w:b/>
              </w:rPr>
            </w:pPr>
            <w:r>
              <w:rPr>
                <w:b/>
                <w:spacing w:val="-2"/>
              </w:rPr>
              <w:t>Collinearity</w:t>
            </w:r>
            <w:r w:rsidR="00DB29F8">
              <w:rPr>
                <w:b/>
                <w:spacing w:val="-2"/>
              </w:rPr>
              <w:t xml:space="preserve"> </w:t>
            </w:r>
            <w:r>
              <w:rPr>
                <w:b/>
                <w:spacing w:val="-2"/>
              </w:rPr>
              <w:t>Statistics</w:t>
            </w:r>
          </w:p>
        </w:tc>
        <w:tc>
          <w:tcPr>
            <w:tcW w:w="2233" w:type="dxa"/>
            <w:tcBorders>
              <w:bottom w:val="single" w:sz="6" w:space="0" w:color="000000"/>
            </w:tcBorders>
          </w:tcPr>
          <w:p w:rsidR="00FC6595" w:rsidRDefault="00FC6595" w:rsidP="00A92BA4">
            <w:pPr>
              <w:pStyle w:val="TableParagraph"/>
              <w:ind w:right="69"/>
              <w:rPr>
                <w:sz w:val="20"/>
              </w:rPr>
            </w:pPr>
          </w:p>
        </w:tc>
      </w:tr>
      <w:tr w:rsidR="00FC6595">
        <w:trPr>
          <w:trHeight w:val="508"/>
        </w:trPr>
        <w:tc>
          <w:tcPr>
            <w:tcW w:w="1988" w:type="dxa"/>
            <w:tcBorders>
              <w:bottom w:val="single" w:sz="6" w:space="0" w:color="000000"/>
            </w:tcBorders>
          </w:tcPr>
          <w:p w:rsidR="00FC6595" w:rsidRDefault="00FC6595" w:rsidP="00A92BA4">
            <w:pPr>
              <w:pStyle w:val="TableParagraph"/>
              <w:ind w:right="69"/>
              <w:rPr>
                <w:sz w:val="20"/>
              </w:rPr>
            </w:pPr>
          </w:p>
        </w:tc>
        <w:tc>
          <w:tcPr>
            <w:tcW w:w="2181" w:type="dxa"/>
            <w:tcBorders>
              <w:top w:val="single" w:sz="6" w:space="0" w:color="000000"/>
              <w:bottom w:val="single" w:sz="6" w:space="0" w:color="000000"/>
            </w:tcBorders>
          </w:tcPr>
          <w:p w:rsidR="00FC6595" w:rsidRDefault="00A92BA4" w:rsidP="00A92BA4">
            <w:pPr>
              <w:pStyle w:val="TableParagraph"/>
              <w:spacing w:before="241" w:line="247" w:lineRule="exact"/>
              <w:ind w:left="190" w:right="69"/>
              <w:jc w:val="center"/>
              <w:rPr>
                <w:b/>
              </w:rPr>
            </w:pPr>
            <w:r>
              <w:rPr>
                <w:b/>
                <w:spacing w:val="-2"/>
              </w:rPr>
              <w:t>Tolerance</w:t>
            </w:r>
          </w:p>
        </w:tc>
        <w:tc>
          <w:tcPr>
            <w:tcW w:w="1257" w:type="dxa"/>
            <w:tcBorders>
              <w:top w:val="single" w:sz="6" w:space="0" w:color="000000"/>
              <w:bottom w:val="single" w:sz="6" w:space="0" w:color="000000"/>
            </w:tcBorders>
          </w:tcPr>
          <w:p w:rsidR="00FC6595" w:rsidRDefault="00A92BA4" w:rsidP="00A92BA4">
            <w:pPr>
              <w:pStyle w:val="TableParagraph"/>
              <w:spacing w:before="241" w:line="247" w:lineRule="exact"/>
              <w:ind w:left="584" w:right="69"/>
              <w:rPr>
                <w:b/>
              </w:rPr>
            </w:pPr>
            <w:r>
              <w:rPr>
                <w:b/>
                <w:spacing w:val="-5"/>
              </w:rPr>
              <w:t>VIF</w:t>
            </w:r>
          </w:p>
        </w:tc>
        <w:tc>
          <w:tcPr>
            <w:tcW w:w="2233" w:type="dxa"/>
            <w:tcBorders>
              <w:top w:val="single" w:sz="6" w:space="0" w:color="000000"/>
              <w:bottom w:val="single" w:sz="6" w:space="0" w:color="000000"/>
            </w:tcBorders>
          </w:tcPr>
          <w:p w:rsidR="00FC6595" w:rsidRDefault="00A92BA4" w:rsidP="00A92BA4">
            <w:pPr>
              <w:pStyle w:val="TableParagraph"/>
              <w:spacing w:before="241" w:line="247" w:lineRule="exact"/>
              <w:ind w:left="202" w:right="69"/>
              <w:jc w:val="center"/>
              <w:rPr>
                <w:b/>
              </w:rPr>
            </w:pPr>
            <w:r>
              <w:rPr>
                <w:b/>
                <w:spacing w:val="-2"/>
              </w:rPr>
              <w:t>Keterangan</w:t>
            </w:r>
          </w:p>
        </w:tc>
      </w:tr>
      <w:tr w:rsidR="00FC6595">
        <w:trPr>
          <w:trHeight w:val="641"/>
        </w:trPr>
        <w:tc>
          <w:tcPr>
            <w:tcW w:w="1988" w:type="dxa"/>
            <w:tcBorders>
              <w:top w:val="single" w:sz="6" w:space="0" w:color="000000"/>
            </w:tcBorders>
          </w:tcPr>
          <w:p w:rsidR="00FC6595" w:rsidRDefault="00A92BA4" w:rsidP="00A92BA4">
            <w:pPr>
              <w:pStyle w:val="TableParagraph"/>
              <w:spacing w:before="250"/>
              <w:ind w:left="98" w:right="69"/>
              <w:jc w:val="center"/>
            </w:pPr>
            <w:r>
              <w:t>X1</w:t>
            </w:r>
            <w:r>
              <w:rPr>
                <w:spacing w:val="-2"/>
              </w:rPr>
              <w:t xml:space="preserve"> (Modal)</w:t>
            </w:r>
          </w:p>
        </w:tc>
        <w:tc>
          <w:tcPr>
            <w:tcW w:w="2181" w:type="dxa"/>
            <w:tcBorders>
              <w:top w:val="single" w:sz="6" w:space="0" w:color="000000"/>
            </w:tcBorders>
          </w:tcPr>
          <w:p w:rsidR="00FC6595" w:rsidRDefault="00A92BA4" w:rsidP="00A92BA4">
            <w:pPr>
              <w:pStyle w:val="TableParagraph"/>
              <w:spacing w:before="250"/>
              <w:ind w:left="190" w:right="69"/>
              <w:jc w:val="center"/>
            </w:pPr>
            <w:r>
              <w:rPr>
                <w:spacing w:val="-4"/>
              </w:rPr>
              <w:t>0,820</w:t>
            </w:r>
          </w:p>
        </w:tc>
        <w:tc>
          <w:tcPr>
            <w:tcW w:w="1257" w:type="dxa"/>
            <w:tcBorders>
              <w:top w:val="single" w:sz="6" w:space="0" w:color="000000"/>
            </w:tcBorders>
          </w:tcPr>
          <w:p w:rsidR="00FC6595" w:rsidRDefault="00A92BA4" w:rsidP="00A92BA4">
            <w:pPr>
              <w:pStyle w:val="TableParagraph"/>
              <w:spacing w:before="250"/>
              <w:ind w:left="526" w:right="69"/>
            </w:pPr>
            <w:r>
              <w:rPr>
                <w:spacing w:val="-4"/>
              </w:rPr>
              <w:t>1.220</w:t>
            </w:r>
          </w:p>
        </w:tc>
        <w:tc>
          <w:tcPr>
            <w:tcW w:w="2233" w:type="dxa"/>
            <w:tcBorders>
              <w:top w:val="single" w:sz="6" w:space="0" w:color="000000"/>
            </w:tcBorders>
          </w:tcPr>
          <w:p w:rsidR="00FC6595" w:rsidRDefault="00FC6595" w:rsidP="00A92BA4">
            <w:pPr>
              <w:pStyle w:val="TableParagraph"/>
              <w:spacing w:before="64"/>
              <w:ind w:right="69"/>
              <w:rPr>
                <w:sz w:val="16"/>
              </w:rPr>
            </w:pPr>
          </w:p>
          <w:p w:rsidR="00FC6595" w:rsidRDefault="00A92BA4" w:rsidP="00A92BA4">
            <w:pPr>
              <w:pStyle w:val="TableParagraph"/>
              <w:ind w:left="202" w:right="69"/>
              <w:jc w:val="center"/>
              <w:rPr>
                <w:sz w:val="16"/>
              </w:rPr>
            </w:pPr>
            <w:r>
              <w:rPr>
                <w:sz w:val="16"/>
              </w:rPr>
              <w:t>Tidak</w:t>
            </w:r>
            <w:r w:rsidR="00DB29F8">
              <w:rPr>
                <w:sz w:val="16"/>
              </w:rPr>
              <w:t xml:space="preserve"> </w:t>
            </w:r>
            <w:r>
              <w:rPr>
                <w:sz w:val="16"/>
              </w:rPr>
              <w:t>terjadi</w:t>
            </w:r>
            <w:r w:rsidR="00DB29F8">
              <w:rPr>
                <w:sz w:val="16"/>
              </w:rPr>
              <w:t xml:space="preserve"> </w:t>
            </w:r>
            <w:r>
              <w:rPr>
                <w:spacing w:val="-2"/>
                <w:sz w:val="16"/>
              </w:rPr>
              <w:t>Multikolonieritas</w:t>
            </w:r>
          </w:p>
        </w:tc>
      </w:tr>
      <w:tr w:rsidR="00FC6595">
        <w:trPr>
          <w:trHeight w:val="384"/>
        </w:trPr>
        <w:tc>
          <w:tcPr>
            <w:tcW w:w="1988" w:type="dxa"/>
          </w:tcPr>
          <w:p w:rsidR="00FC6595" w:rsidRDefault="00A92BA4" w:rsidP="00A92BA4">
            <w:pPr>
              <w:pStyle w:val="TableParagraph"/>
              <w:spacing w:before="131" w:line="233" w:lineRule="exact"/>
              <w:ind w:left="98" w:right="69"/>
              <w:jc w:val="center"/>
            </w:pPr>
            <w:r>
              <w:t>X2(Tenaga</w:t>
            </w:r>
            <w:r w:rsidR="00DB29F8">
              <w:t xml:space="preserve"> </w:t>
            </w:r>
            <w:r>
              <w:rPr>
                <w:spacing w:val="-2"/>
              </w:rPr>
              <w:t>Kerja)</w:t>
            </w:r>
          </w:p>
        </w:tc>
        <w:tc>
          <w:tcPr>
            <w:tcW w:w="2181" w:type="dxa"/>
          </w:tcPr>
          <w:p w:rsidR="00FC6595" w:rsidRDefault="00A92BA4" w:rsidP="00A92BA4">
            <w:pPr>
              <w:pStyle w:val="TableParagraph"/>
              <w:spacing w:before="131" w:line="233" w:lineRule="exact"/>
              <w:ind w:left="190" w:right="69"/>
              <w:jc w:val="center"/>
            </w:pPr>
            <w:r>
              <w:rPr>
                <w:spacing w:val="-4"/>
              </w:rPr>
              <w:t>0,820</w:t>
            </w:r>
          </w:p>
        </w:tc>
        <w:tc>
          <w:tcPr>
            <w:tcW w:w="1257" w:type="dxa"/>
          </w:tcPr>
          <w:p w:rsidR="00FC6595" w:rsidRDefault="00A92BA4" w:rsidP="00A92BA4">
            <w:pPr>
              <w:pStyle w:val="TableParagraph"/>
              <w:spacing w:before="131" w:line="233" w:lineRule="exact"/>
              <w:ind w:left="526" w:right="69"/>
            </w:pPr>
            <w:r>
              <w:rPr>
                <w:spacing w:val="-4"/>
              </w:rPr>
              <w:t>1.220</w:t>
            </w:r>
          </w:p>
        </w:tc>
        <w:tc>
          <w:tcPr>
            <w:tcW w:w="2233" w:type="dxa"/>
          </w:tcPr>
          <w:p w:rsidR="00FC6595" w:rsidRDefault="00A92BA4" w:rsidP="00A92BA4">
            <w:pPr>
              <w:pStyle w:val="TableParagraph"/>
              <w:spacing w:before="130"/>
              <w:ind w:left="202" w:right="69"/>
              <w:jc w:val="center"/>
              <w:rPr>
                <w:sz w:val="16"/>
              </w:rPr>
            </w:pPr>
            <w:r>
              <w:rPr>
                <w:sz w:val="16"/>
              </w:rPr>
              <w:t>Tidak</w:t>
            </w:r>
            <w:r w:rsidR="00DB29F8">
              <w:rPr>
                <w:sz w:val="16"/>
              </w:rPr>
              <w:t xml:space="preserve"> </w:t>
            </w:r>
            <w:r>
              <w:rPr>
                <w:sz w:val="16"/>
              </w:rPr>
              <w:t>terjadi</w:t>
            </w:r>
            <w:r w:rsidR="00DB29F8">
              <w:rPr>
                <w:sz w:val="16"/>
              </w:rPr>
              <w:t xml:space="preserve"> </w:t>
            </w:r>
            <w:r>
              <w:rPr>
                <w:spacing w:val="-2"/>
                <w:sz w:val="16"/>
              </w:rPr>
              <w:t>Multikolonieritas</w:t>
            </w:r>
          </w:p>
        </w:tc>
      </w:tr>
    </w:tbl>
    <w:p w:rsidR="00FC6595" w:rsidRDefault="00FC6595" w:rsidP="00A92BA4">
      <w:pPr>
        <w:pStyle w:val="TableParagraph"/>
        <w:ind w:right="69"/>
        <w:jc w:val="center"/>
        <w:rPr>
          <w:sz w:val="16"/>
        </w:rPr>
        <w:sectPr w:rsidR="00FC6595">
          <w:pgSz w:w="12240" w:h="15840"/>
          <w:pgMar w:top="1820" w:right="1440" w:bottom="280" w:left="1800" w:header="720" w:footer="720" w:gutter="0"/>
          <w:cols w:space="720"/>
        </w:sectPr>
      </w:pPr>
    </w:p>
    <w:p w:rsidR="00FC6595" w:rsidRDefault="00FC6595" w:rsidP="00A92BA4">
      <w:pPr>
        <w:pStyle w:val="BodyText"/>
        <w:ind w:right="69"/>
        <w:rPr>
          <w:sz w:val="20"/>
        </w:rPr>
      </w:pPr>
    </w:p>
    <w:p w:rsidR="00FC6595" w:rsidRDefault="00FC6595" w:rsidP="00A92BA4">
      <w:pPr>
        <w:pStyle w:val="BodyText"/>
        <w:ind w:right="69"/>
        <w:rPr>
          <w:sz w:val="20"/>
        </w:rPr>
      </w:pPr>
    </w:p>
    <w:p w:rsidR="00FC6595" w:rsidRDefault="00FC6595" w:rsidP="00A92BA4">
      <w:pPr>
        <w:pStyle w:val="BodyText"/>
        <w:spacing w:before="15" w:after="1"/>
        <w:ind w:right="69"/>
        <w:rPr>
          <w:sz w:val="20"/>
        </w:rPr>
      </w:pPr>
    </w:p>
    <w:tbl>
      <w:tblPr>
        <w:tblW w:w="0" w:type="auto"/>
        <w:tblInd w:w="784" w:type="dxa"/>
        <w:tblLayout w:type="fixed"/>
        <w:tblCellMar>
          <w:left w:w="0" w:type="dxa"/>
          <w:right w:w="0" w:type="dxa"/>
        </w:tblCellMar>
        <w:tblLook w:val="01E0"/>
      </w:tblPr>
      <w:tblGrid>
        <w:gridCol w:w="2014"/>
        <w:gridCol w:w="1736"/>
        <w:gridCol w:w="1366"/>
        <w:gridCol w:w="2250"/>
      </w:tblGrid>
      <w:tr w:rsidR="00FC6595">
        <w:trPr>
          <w:trHeight w:val="244"/>
        </w:trPr>
        <w:tc>
          <w:tcPr>
            <w:tcW w:w="2014" w:type="dxa"/>
          </w:tcPr>
          <w:p w:rsidR="00FC6595" w:rsidRDefault="00A92BA4" w:rsidP="00A92BA4">
            <w:pPr>
              <w:pStyle w:val="TableParagraph"/>
              <w:spacing w:line="225" w:lineRule="exact"/>
              <w:ind w:left="50" w:right="69"/>
            </w:pPr>
            <w:r>
              <w:t>X3(Jam</w:t>
            </w:r>
            <w:r w:rsidR="00DB29F8">
              <w:t xml:space="preserve"> </w:t>
            </w:r>
            <w:r>
              <w:rPr>
                <w:spacing w:val="-2"/>
              </w:rPr>
              <w:t>Kerja)</w:t>
            </w:r>
          </w:p>
        </w:tc>
        <w:tc>
          <w:tcPr>
            <w:tcW w:w="1736" w:type="dxa"/>
          </w:tcPr>
          <w:p w:rsidR="00FC6595" w:rsidRDefault="00A92BA4" w:rsidP="00A92BA4">
            <w:pPr>
              <w:pStyle w:val="TableParagraph"/>
              <w:spacing w:line="225" w:lineRule="exact"/>
              <w:ind w:right="69"/>
              <w:jc w:val="center"/>
            </w:pPr>
            <w:r>
              <w:rPr>
                <w:spacing w:val="-4"/>
              </w:rPr>
              <w:t>0,778</w:t>
            </w:r>
          </w:p>
        </w:tc>
        <w:tc>
          <w:tcPr>
            <w:tcW w:w="1366" w:type="dxa"/>
          </w:tcPr>
          <w:p w:rsidR="00FC6595" w:rsidRDefault="00A92BA4" w:rsidP="00A92BA4">
            <w:pPr>
              <w:pStyle w:val="TableParagraph"/>
              <w:spacing w:line="225" w:lineRule="exact"/>
              <w:ind w:left="635" w:right="69"/>
            </w:pPr>
            <w:r>
              <w:rPr>
                <w:spacing w:val="-4"/>
              </w:rPr>
              <w:t>1.285</w:t>
            </w:r>
          </w:p>
        </w:tc>
        <w:tc>
          <w:tcPr>
            <w:tcW w:w="2250" w:type="dxa"/>
          </w:tcPr>
          <w:p w:rsidR="00FC6595" w:rsidRDefault="00A92BA4" w:rsidP="00A92BA4">
            <w:pPr>
              <w:pStyle w:val="TableParagraph"/>
              <w:spacing w:line="179" w:lineRule="exact"/>
              <w:ind w:left="230" w:right="69"/>
              <w:rPr>
                <w:sz w:val="16"/>
              </w:rPr>
            </w:pPr>
            <w:r>
              <w:rPr>
                <w:sz w:val="16"/>
              </w:rPr>
              <w:t>Tidak</w:t>
            </w:r>
            <w:r w:rsidR="00DB29F8">
              <w:rPr>
                <w:sz w:val="16"/>
              </w:rPr>
              <w:t xml:space="preserve"> </w:t>
            </w:r>
            <w:r>
              <w:rPr>
                <w:sz w:val="16"/>
              </w:rPr>
              <w:t>terjadi</w:t>
            </w:r>
            <w:r w:rsidR="00DB29F8">
              <w:rPr>
                <w:sz w:val="16"/>
              </w:rPr>
              <w:t xml:space="preserve"> </w:t>
            </w:r>
            <w:r>
              <w:rPr>
                <w:spacing w:val="-2"/>
                <w:sz w:val="16"/>
              </w:rPr>
              <w:t>Multikolonieritas</w:t>
            </w:r>
          </w:p>
        </w:tc>
      </w:tr>
    </w:tbl>
    <w:p w:rsidR="00FC6595" w:rsidRDefault="00FC6595" w:rsidP="00A92BA4">
      <w:pPr>
        <w:pStyle w:val="BodyText"/>
        <w:ind w:right="69"/>
        <w:rPr>
          <w:sz w:val="20"/>
        </w:rPr>
      </w:pPr>
    </w:p>
    <w:p w:rsidR="00FC6595" w:rsidRDefault="00522DC1" w:rsidP="00A92BA4">
      <w:pPr>
        <w:pStyle w:val="BodyText"/>
        <w:spacing w:before="64"/>
        <w:ind w:right="69"/>
        <w:rPr>
          <w:sz w:val="20"/>
        </w:rPr>
      </w:pPr>
      <w:r>
        <w:rPr>
          <w:sz w:val="20"/>
        </w:rPr>
        <w:pict>
          <v:rect id="docshape2" o:spid="_x0000_s1028" style="position:absolute;margin-left:112.6pt;margin-top:15.9pt;width:383.65pt;height:.7pt;z-index:-15726592;mso-wrap-distance-left:0;mso-wrap-distance-right:0;mso-position-horizontal-relative:page" fillcolor="black" stroked="f">
            <w10:wrap type="topAndBottom" anchorx="page"/>
          </v:rect>
        </w:pict>
      </w:r>
    </w:p>
    <w:p w:rsidR="00FC6595" w:rsidRDefault="00FC6595" w:rsidP="00A92BA4">
      <w:pPr>
        <w:pStyle w:val="BodyText"/>
        <w:spacing w:before="5"/>
        <w:ind w:right="69"/>
        <w:rPr>
          <w:sz w:val="20"/>
        </w:rPr>
      </w:pPr>
    </w:p>
    <w:p w:rsidR="00FC6595" w:rsidRDefault="00A92BA4" w:rsidP="00A92BA4">
      <w:pPr>
        <w:ind w:left="466" w:right="69"/>
        <w:rPr>
          <w:sz w:val="20"/>
        </w:rPr>
      </w:pPr>
      <w:r>
        <w:rPr>
          <w:sz w:val="20"/>
        </w:rPr>
        <w:t>Sumber:</w:t>
      </w:r>
      <w:r w:rsidR="00DB29F8">
        <w:rPr>
          <w:sz w:val="20"/>
        </w:rPr>
        <w:t xml:space="preserve"> </w:t>
      </w:r>
      <w:r>
        <w:rPr>
          <w:sz w:val="20"/>
        </w:rPr>
        <w:t>Data</w:t>
      </w:r>
      <w:r w:rsidR="00DB29F8">
        <w:rPr>
          <w:sz w:val="20"/>
        </w:rPr>
        <w:t xml:space="preserve"> </w:t>
      </w:r>
      <w:r>
        <w:rPr>
          <w:sz w:val="20"/>
        </w:rPr>
        <w:t>Primer</w:t>
      </w:r>
      <w:r w:rsidR="00DB29F8">
        <w:rPr>
          <w:sz w:val="20"/>
        </w:rPr>
        <w:t xml:space="preserve"> </w:t>
      </w:r>
      <w:r>
        <w:rPr>
          <w:sz w:val="20"/>
        </w:rPr>
        <w:t>diolah</w:t>
      </w:r>
      <w:r w:rsidR="00DB29F8">
        <w:rPr>
          <w:sz w:val="20"/>
        </w:rPr>
        <w:t xml:space="preserve"> </w:t>
      </w:r>
      <w:r>
        <w:rPr>
          <w:sz w:val="20"/>
        </w:rPr>
        <w:t>menggunakan</w:t>
      </w:r>
      <w:r w:rsidR="00DB29F8">
        <w:rPr>
          <w:sz w:val="20"/>
        </w:rPr>
        <w:t xml:space="preserve"> </w:t>
      </w:r>
      <w:r>
        <w:rPr>
          <w:sz w:val="20"/>
        </w:rPr>
        <w:t>SPSS,</w:t>
      </w:r>
      <w:r w:rsidR="00DB29F8">
        <w:rPr>
          <w:sz w:val="20"/>
        </w:rPr>
        <w:t xml:space="preserve"> </w:t>
      </w:r>
      <w:r>
        <w:rPr>
          <w:spacing w:val="-4"/>
          <w:sz w:val="20"/>
        </w:rPr>
        <w:t>2024</w:t>
      </w:r>
    </w:p>
    <w:p w:rsidR="00FC6595" w:rsidRDefault="00FC6595" w:rsidP="00A92BA4">
      <w:pPr>
        <w:pStyle w:val="BodyText"/>
        <w:spacing w:before="7"/>
        <w:ind w:right="69"/>
        <w:rPr>
          <w:sz w:val="20"/>
        </w:rPr>
      </w:pPr>
    </w:p>
    <w:p w:rsidR="00FC6595" w:rsidRDefault="00A92BA4" w:rsidP="00A92BA4">
      <w:pPr>
        <w:pStyle w:val="BodyText"/>
        <w:ind w:left="466" w:right="69"/>
        <w:jc w:val="both"/>
      </w:pPr>
      <w:r>
        <w:t>Hasil</w:t>
      </w:r>
      <w:r w:rsidR="00DB29F8">
        <w:t xml:space="preserve"> </w:t>
      </w:r>
      <w:r>
        <w:t>uji</w:t>
      </w:r>
      <w:r w:rsidR="00DB29F8">
        <w:t xml:space="preserve"> </w:t>
      </w:r>
      <w:r>
        <w:t>multikolinieritas</w:t>
      </w:r>
      <w:r w:rsidR="00DB29F8">
        <w:t xml:space="preserve"> menunjuka</w:t>
      </w:r>
      <w:r>
        <w:t>n</w:t>
      </w:r>
      <w:r w:rsidR="00DB29F8">
        <w:t xml:space="preserve"> </w:t>
      </w:r>
      <w:r>
        <w:t>bahwa</w:t>
      </w:r>
      <w:r w:rsidR="00DB29F8">
        <w:t xml:space="preserve"> </w:t>
      </w:r>
      <w:r>
        <w:t>nilai</w:t>
      </w:r>
      <w:r w:rsidR="00DB29F8">
        <w:t xml:space="preserve"> </w:t>
      </w:r>
      <w:r>
        <w:t>VIF</w:t>
      </w:r>
      <w:r w:rsidR="00DB29F8">
        <w:t xml:space="preserve"> </w:t>
      </w:r>
      <w:r>
        <w:t>memiliki</w:t>
      </w:r>
      <w:r w:rsidR="00DB29F8">
        <w:t xml:space="preserve"> </w:t>
      </w:r>
      <w:r>
        <w:t>nilai</w:t>
      </w:r>
      <w:r w:rsidR="00DB29F8">
        <w:t xml:space="preserve"> </w:t>
      </w:r>
      <w:r>
        <w:t>lebih</w:t>
      </w:r>
      <w:r w:rsidR="00DB29F8">
        <w:t xml:space="preserve"> </w:t>
      </w:r>
      <w:r>
        <w:t>kecil</w:t>
      </w:r>
      <w:r w:rsidR="00DB29F8">
        <w:t xml:space="preserve"> </w:t>
      </w:r>
      <w:r>
        <w:t>sama</w:t>
      </w:r>
      <w:r w:rsidR="00DB29F8">
        <w:t xml:space="preserve"> </w:t>
      </w:r>
      <w:r>
        <w:t>dengan 10 atau</w:t>
      </w:r>
      <w:r w:rsidR="00DB29F8">
        <w:t xml:space="preserve"> </w:t>
      </w:r>
      <w:r>
        <w:t>nilai</w:t>
      </w:r>
      <w:r w:rsidR="00DB29F8">
        <w:t xml:space="preserve"> </w:t>
      </w:r>
      <w:r>
        <w:t>tolerance</w:t>
      </w:r>
      <w:r w:rsidR="00DB29F8">
        <w:t xml:space="preserve"> </w:t>
      </w:r>
      <w:r>
        <w:t>lebih</w:t>
      </w:r>
      <w:r w:rsidR="00DB29F8">
        <w:t xml:space="preserve"> </w:t>
      </w:r>
      <w:r>
        <w:t>besar sama dengan</w:t>
      </w:r>
      <w:r w:rsidR="00DB29F8">
        <w:t xml:space="preserve"> </w:t>
      </w:r>
      <w:r>
        <w:t>0,10 maka tidak</w:t>
      </w:r>
      <w:r w:rsidR="00DB29F8">
        <w:t xml:space="preserve"> </w:t>
      </w:r>
      <w:r>
        <w:t>terjadi multikolinieritas, dari data penelitian diatas</w:t>
      </w:r>
      <w:r w:rsidR="00DB29F8">
        <w:t xml:space="preserve"> </w:t>
      </w:r>
      <w:r>
        <w:t>dapat</w:t>
      </w:r>
      <w:r w:rsidR="00DB29F8">
        <w:t xml:space="preserve"> </w:t>
      </w:r>
      <w:r>
        <w:t>disimpulkan</w:t>
      </w:r>
      <w:r w:rsidR="00DB29F8">
        <w:t xml:space="preserve"> </w:t>
      </w:r>
      <w:r>
        <w:t>bahwa untuk nilai</w:t>
      </w:r>
      <w:r w:rsidR="00DB29F8">
        <w:t xml:space="preserve"> </w:t>
      </w:r>
      <w:r>
        <w:t>VIF lebih</w:t>
      </w:r>
      <w:r w:rsidR="00DB29F8">
        <w:t xml:space="preserve"> </w:t>
      </w:r>
      <w:r>
        <w:t>kecil dari10, dan</w:t>
      </w:r>
      <w:r w:rsidR="00DB29F8">
        <w:t xml:space="preserve"> </w:t>
      </w:r>
      <w:r>
        <w:t>nilai tolerance lebih besar dari 0,10. maka dapat di simpulkan bahwa data mode regresi pada penelitian ini tidak terjadi multikolinieritas, dan layak untuk di pakai.</w:t>
      </w:r>
    </w:p>
    <w:p w:rsidR="00FC6595" w:rsidRDefault="00A92BA4" w:rsidP="00A92BA4">
      <w:pPr>
        <w:pStyle w:val="Heading1"/>
        <w:spacing w:before="247"/>
        <w:ind w:right="69"/>
      </w:pPr>
      <w:r>
        <w:t>Uji</w:t>
      </w:r>
      <w:r w:rsidR="00DB29F8">
        <w:t xml:space="preserve"> </w:t>
      </w:r>
      <w:r>
        <w:rPr>
          <w:spacing w:val="-2"/>
        </w:rPr>
        <w:t>Heterokedastisitas</w:t>
      </w:r>
    </w:p>
    <w:p w:rsidR="00FC6595" w:rsidRPr="00046784" w:rsidRDefault="00046784" w:rsidP="00A92BA4">
      <w:pPr>
        <w:pStyle w:val="BodyText"/>
        <w:spacing w:before="232"/>
        <w:ind w:left="466" w:right="69"/>
        <w:jc w:val="both"/>
        <w:rPr>
          <w:color w:val="000000" w:themeColor="text1"/>
        </w:rPr>
      </w:pPr>
      <w:proofErr w:type="gramStart"/>
      <w:r w:rsidRPr="00046784">
        <w:rPr>
          <w:rStyle w:val="suggestionparagraphs"/>
          <w:color w:val="000000" w:themeColor="text1"/>
        </w:rPr>
        <w:t>Uji</w:t>
      </w:r>
      <w:r w:rsidR="0091230D">
        <w:rPr>
          <w:rStyle w:val="suggestionparagraphs"/>
          <w:color w:val="000000" w:themeColor="text1"/>
        </w:rPr>
        <w:t xml:space="preserve"> heteroskedastisitas bertujuan untuk menentukan ada atau tidaknya penyimpangan dari asumsi-asumsi klasik.</w:t>
      </w:r>
      <w:proofErr w:type="gramEnd"/>
      <w:r w:rsidR="0091230D">
        <w:rPr>
          <w:rStyle w:val="suggestionparagraphs"/>
          <w:color w:val="000000" w:themeColor="text1"/>
        </w:rPr>
        <w:t xml:space="preserve"> </w:t>
      </w:r>
      <w:proofErr w:type="gramStart"/>
      <w:r w:rsidR="0091230D">
        <w:rPr>
          <w:rStyle w:val="suggestionparagraphs"/>
          <w:color w:val="000000" w:themeColor="text1"/>
        </w:rPr>
        <w:t>Heteroskedastisitas mengacu pada adanya perbedaan varians residu di seluruh pengamatan pada suatu model regresi.</w:t>
      </w:r>
      <w:proofErr w:type="gramEnd"/>
      <w:r w:rsidR="0091230D">
        <w:rPr>
          <w:rStyle w:val="suggestionparagraphs"/>
          <w:color w:val="000000" w:themeColor="text1"/>
        </w:rPr>
        <w:t xml:space="preserve"> </w:t>
      </w:r>
      <w:proofErr w:type="gramStart"/>
      <w:r w:rsidR="0091230D">
        <w:rPr>
          <w:rStyle w:val="suggestionparagraphs"/>
          <w:color w:val="000000" w:themeColor="text1"/>
        </w:rPr>
        <w:t>Syarat yang harus dipenuhi dalam model regresi adalah tidak adanya indikasi heteroskedastisitas.</w:t>
      </w:r>
      <w:proofErr w:type="gramEnd"/>
      <w:r w:rsidR="0091230D">
        <w:rPr>
          <w:rStyle w:val="suggestionparagraphs"/>
          <w:color w:val="000000" w:themeColor="text1"/>
        </w:rPr>
        <w:t xml:space="preserve"> Apabila nilai probabilitasnya kurang dari 0</w:t>
      </w:r>
      <w:proofErr w:type="gramStart"/>
      <w:r w:rsidR="0091230D">
        <w:rPr>
          <w:rStyle w:val="suggestionparagraphs"/>
          <w:color w:val="000000" w:themeColor="text1"/>
        </w:rPr>
        <w:t>,05</w:t>
      </w:r>
      <w:proofErr w:type="gramEnd"/>
      <w:r w:rsidR="0091230D">
        <w:rPr>
          <w:rStyle w:val="suggestionparagraphs"/>
          <w:color w:val="000000" w:themeColor="text1"/>
        </w:rPr>
        <w:t>, maka terdapat gejala heteroskedastisitas dalam penelitian</w:t>
      </w:r>
      <w:r w:rsidR="00D7791B">
        <w:rPr>
          <w:rStyle w:val="suggestionparagraphs"/>
          <w:color w:val="000000" w:themeColor="text1"/>
        </w:rPr>
        <w:t>, sedangkan jika nilai probabilitasnya lebih dari 0,05, berarti tidak terdapat gejala heteroskedastisitas dalam penelitian tersebut. Berdasarkan hasil uji heteroskedastisitas menggunakan metode White, nilai probabilitas yang diperoleh adalah 0,597 yang lebih besar dari 0,05, sehingga disimpulkan bahwa tidak terdapat gejala heteroskedastisitas dalam model penelitian (Junaidi, 2010).</w:t>
      </w:r>
    </w:p>
    <w:p w:rsidR="00FC6595" w:rsidRDefault="00A92BA4" w:rsidP="00A92BA4">
      <w:pPr>
        <w:pStyle w:val="BodyText"/>
        <w:spacing w:before="243"/>
        <w:ind w:left="772" w:right="69"/>
        <w:jc w:val="center"/>
      </w:pPr>
      <w:r>
        <w:t>Hasil</w:t>
      </w:r>
      <w:r w:rsidR="0091230D">
        <w:t xml:space="preserve"> </w:t>
      </w:r>
      <w:r>
        <w:t>Uji</w:t>
      </w:r>
      <w:r w:rsidR="0091230D">
        <w:t xml:space="preserve"> </w:t>
      </w:r>
      <w:r>
        <w:rPr>
          <w:spacing w:val="-2"/>
        </w:rPr>
        <w:t>Heteroskedastisitas</w:t>
      </w:r>
    </w:p>
    <w:p w:rsidR="00FC6595" w:rsidRDefault="00FC6595" w:rsidP="00A92BA4">
      <w:pPr>
        <w:pStyle w:val="BodyText"/>
        <w:spacing w:before="29"/>
        <w:ind w:right="69"/>
        <w:rPr>
          <w:sz w:val="20"/>
        </w:rPr>
      </w:pPr>
    </w:p>
    <w:tbl>
      <w:tblPr>
        <w:tblW w:w="0" w:type="auto"/>
        <w:tblInd w:w="529" w:type="dxa"/>
        <w:tblLayout w:type="fixed"/>
        <w:tblCellMar>
          <w:left w:w="0" w:type="dxa"/>
          <w:right w:w="0" w:type="dxa"/>
        </w:tblCellMar>
        <w:tblLook w:val="01E0"/>
      </w:tblPr>
      <w:tblGrid>
        <w:gridCol w:w="2226"/>
        <w:gridCol w:w="1702"/>
        <w:gridCol w:w="2131"/>
        <w:gridCol w:w="2164"/>
      </w:tblGrid>
      <w:tr w:rsidR="00FC6595">
        <w:trPr>
          <w:trHeight w:val="249"/>
        </w:trPr>
        <w:tc>
          <w:tcPr>
            <w:tcW w:w="2226" w:type="dxa"/>
            <w:tcBorders>
              <w:top w:val="single" w:sz="4" w:space="0" w:color="000000"/>
              <w:bottom w:val="single" w:sz="4" w:space="0" w:color="000000"/>
            </w:tcBorders>
          </w:tcPr>
          <w:p w:rsidR="00FC6595" w:rsidRDefault="00A92BA4" w:rsidP="00A92BA4">
            <w:pPr>
              <w:pStyle w:val="TableParagraph"/>
              <w:spacing w:line="229" w:lineRule="exact"/>
              <w:ind w:left="7" w:right="69"/>
              <w:jc w:val="center"/>
            </w:pPr>
            <w:r>
              <w:rPr>
                <w:spacing w:val="-2"/>
              </w:rPr>
              <w:t>Variabel</w:t>
            </w:r>
          </w:p>
        </w:tc>
        <w:tc>
          <w:tcPr>
            <w:tcW w:w="1702" w:type="dxa"/>
            <w:tcBorders>
              <w:top w:val="single" w:sz="4" w:space="0" w:color="000000"/>
              <w:bottom w:val="single" w:sz="4" w:space="0" w:color="000000"/>
            </w:tcBorders>
          </w:tcPr>
          <w:p w:rsidR="00FC6595" w:rsidRDefault="00A92BA4" w:rsidP="00A92BA4">
            <w:pPr>
              <w:pStyle w:val="TableParagraph"/>
              <w:spacing w:line="229" w:lineRule="exact"/>
              <w:ind w:right="69"/>
              <w:jc w:val="center"/>
            </w:pPr>
            <w:r>
              <w:rPr>
                <w:spacing w:val="-4"/>
              </w:rPr>
              <w:t>Sig.</w:t>
            </w:r>
          </w:p>
        </w:tc>
        <w:tc>
          <w:tcPr>
            <w:tcW w:w="2131" w:type="dxa"/>
            <w:tcBorders>
              <w:top w:val="single" w:sz="4" w:space="0" w:color="000000"/>
              <w:bottom w:val="single" w:sz="4" w:space="0" w:color="000000"/>
            </w:tcBorders>
          </w:tcPr>
          <w:p w:rsidR="00FC6595" w:rsidRDefault="00A92BA4" w:rsidP="00A92BA4">
            <w:pPr>
              <w:pStyle w:val="TableParagraph"/>
              <w:spacing w:line="229" w:lineRule="exact"/>
              <w:ind w:left="230" w:right="69"/>
              <w:jc w:val="center"/>
            </w:pPr>
            <w:r>
              <w:t>Nilai</w:t>
            </w:r>
            <w:r>
              <w:rPr>
                <w:spacing w:val="-2"/>
              </w:rPr>
              <w:t>Kritis</w:t>
            </w:r>
          </w:p>
        </w:tc>
        <w:tc>
          <w:tcPr>
            <w:tcW w:w="2164" w:type="dxa"/>
            <w:tcBorders>
              <w:top w:val="single" w:sz="4" w:space="0" w:color="000000"/>
              <w:bottom w:val="single" w:sz="4" w:space="0" w:color="000000"/>
            </w:tcBorders>
          </w:tcPr>
          <w:p w:rsidR="00FC6595" w:rsidRDefault="00A92BA4" w:rsidP="00A92BA4">
            <w:pPr>
              <w:pStyle w:val="TableParagraph"/>
              <w:spacing w:line="229" w:lineRule="exact"/>
              <w:ind w:left="593" w:right="69"/>
            </w:pPr>
            <w:r>
              <w:rPr>
                <w:spacing w:val="-2"/>
              </w:rPr>
              <w:t>Keterangan</w:t>
            </w:r>
          </w:p>
        </w:tc>
      </w:tr>
      <w:tr w:rsidR="00FC6595">
        <w:trPr>
          <w:trHeight w:val="417"/>
        </w:trPr>
        <w:tc>
          <w:tcPr>
            <w:tcW w:w="2226" w:type="dxa"/>
            <w:tcBorders>
              <w:top w:val="single" w:sz="4" w:space="0" w:color="000000"/>
              <w:bottom w:val="single" w:sz="4" w:space="0" w:color="000000"/>
            </w:tcBorders>
          </w:tcPr>
          <w:p w:rsidR="00FC6595" w:rsidRDefault="00A92BA4" w:rsidP="00A92BA4">
            <w:pPr>
              <w:pStyle w:val="TableParagraph"/>
              <w:spacing w:line="249" w:lineRule="exact"/>
              <w:ind w:left="7" w:right="69"/>
              <w:jc w:val="center"/>
            </w:pPr>
            <w:r>
              <w:rPr>
                <w:spacing w:val="-2"/>
              </w:rPr>
              <w:t>Modal</w:t>
            </w:r>
          </w:p>
        </w:tc>
        <w:tc>
          <w:tcPr>
            <w:tcW w:w="1702" w:type="dxa"/>
            <w:tcBorders>
              <w:top w:val="single" w:sz="4" w:space="0" w:color="000000"/>
              <w:bottom w:val="single" w:sz="4" w:space="0" w:color="000000"/>
            </w:tcBorders>
          </w:tcPr>
          <w:p w:rsidR="00FC6595" w:rsidRDefault="00A92BA4" w:rsidP="00A92BA4">
            <w:pPr>
              <w:pStyle w:val="TableParagraph"/>
              <w:spacing w:line="249" w:lineRule="exact"/>
              <w:ind w:left="7" w:right="69"/>
              <w:jc w:val="center"/>
            </w:pPr>
            <w:r>
              <w:rPr>
                <w:spacing w:val="-4"/>
              </w:rPr>
              <w:t>,772</w:t>
            </w:r>
          </w:p>
        </w:tc>
        <w:tc>
          <w:tcPr>
            <w:tcW w:w="2131" w:type="dxa"/>
            <w:tcBorders>
              <w:top w:val="single" w:sz="4" w:space="0" w:color="000000"/>
              <w:bottom w:val="single" w:sz="4" w:space="0" w:color="000000"/>
            </w:tcBorders>
          </w:tcPr>
          <w:p w:rsidR="00FC6595" w:rsidRDefault="00A92BA4" w:rsidP="00A92BA4">
            <w:pPr>
              <w:pStyle w:val="TableParagraph"/>
              <w:spacing w:line="249" w:lineRule="exact"/>
              <w:ind w:left="230" w:right="69"/>
              <w:jc w:val="center"/>
            </w:pPr>
            <w:r>
              <w:rPr>
                <w:spacing w:val="-4"/>
              </w:rPr>
              <w:t>0,05</w:t>
            </w:r>
          </w:p>
        </w:tc>
        <w:tc>
          <w:tcPr>
            <w:tcW w:w="2164" w:type="dxa"/>
            <w:tcBorders>
              <w:top w:val="single" w:sz="4" w:space="0" w:color="000000"/>
              <w:bottom w:val="single" w:sz="4" w:space="0" w:color="000000"/>
            </w:tcBorders>
          </w:tcPr>
          <w:p w:rsidR="00FC6595" w:rsidRDefault="00A92BA4" w:rsidP="00A92BA4">
            <w:pPr>
              <w:pStyle w:val="TableParagraph"/>
              <w:spacing w:line="206" w:lineRule="exact"/>
              <w:ind w:left="459" w:right="69" w:firstLine="148"/>
              <w:rPr>
                <w:sz w:val="18"/>
              </w:rPr>
            </w:pPr>
            <w:r>
              <w:rPr>
                <w:sz w:val="18"/>
              </w:rPr>
              <w:t xml:space="preserve">Tidak Terjadi </w:t>
            </w:r>
            <w:r>
              <w:rPr>
                <w:spacing w:val="-2"/>
                <w:sz w:val="18"/>
              </w:rPr>
              <w:t>heterokedastisitas</w:t>
            </w:r>
          </w:p>
        </w:tc>
      </w:tr>
      <w:tr w:rsidR="00FC6595">
        <w:trPr>
          <w:trHeight w:val="412"/>
        </w:trPr>
        <w:tc>
          <w:tcPr>
            <w:tcW w:w="2226" w:type="dxa"/>
            <w:tcBorders>
              <w:top w:val="single" w:sz="4" w:space="0" w:color="000000"/>
              <w:bottom w:val="single" w:sz="4" w:space="0" w:color="000000"/>
            </w:tcBorders>
          </w:tcPr>
          <w:p w:rsidR="00FC6595" w:rsidRDefault="00A92BA4" w:rsidP="00A92BA4">
            <w:pPr>
              <w:pStyle w:val="TableParagraph"/>
              <w:spacing w:line="249" w:lineRule="exact"/>
              <w:ind w:left="4" w:right="69"/>
              <w:jc w:val="center"/>
            </w:pPr>
            <w:r>
              <w:t>Tenaga</w:t>
            </w:r>
            <w:r w:rsidR="0091230D">
              <w:t xml:space="preserve"> </w:t>
            </w:r>
            <w:r>
              <w:rPr>
                <w:spacing w:val="-2"/>
              </w:rPr>
              <w:t>Kerja</w:t>
            </w:r>
          </w:p>
        </w:tc>
        <w:tc>
          <w:tcPr>
            <w:tcW w:w="1702" w:type="dxa"/>
            <w:tcBorders>
              <w:top w:val="single" w:sz="4" w:space="0" w:color="000000"/>
              <w:bottom w:val="single" w:sz="4" w:space="0" w:color="000000"/>
            </w:tcBorders>
          </w:tcPr>
          <w:p w:rsidR="00FC6595" w:rsidRDefault="00A92BA4" w:rsidP="00A92BA4">
            <w:pPr>
              <w:pStyle w:val="TableParagraph"/>
              <w:spacing w:line="249" w:lineRule="exact"/>
              <w:ind w:left="7" w:right="69"/>
              <w:jc w:val="center"/>
            </w:pPr>
            <w:r>
              <w:rPr>
                <w:spacing w:val="-4"/>
              </w:rPr>
              <w:t>,536</w:t>
            </w:r>
          </w:p>
        </w:tc>
        <w:tc>
          <w:tcPr>
            <w:tcW w:w="2131" w:type="dxa"/>
            <w:tcBorders>
              <w:top w:val="single" w:sz="4" w:space="0" w:color="000000"/>
              <w:bottom w:val="single" w:sz="4" w:space="0" w:color="000000"/>
            </w:tcBorders>
          </w:tcPr>
          <w:p w:rsidR="00FC6595" w:rsidRDefault="00A92BA4" w:rsidP="00A92BA4">
            <w:pPr>
              <w:pStyle w:val="TableParagraph"/>
              <w:spacing w:line="249" w:lineRule="exact"/>
              <w:ind w:left="230" w:right="69"/>
              <w:jc w:val="center"/>
            </w:pPr>
            <w:r>
              <w:rPr>
                <w:spacing w:val="-4"/>
              </w:rPr>
              <w:t>0,05</w:t>
            </w:r>
          </w:p>
        </w:tc>
        <w:tc>
          <w:tcPr>
            <w:tcW w:w="2164" w:type="dxa"/>
            <w:tcBorders>
              <w:top w:val="single" w:sz="4" w:space="0" w:color="000000"/>
              <w:bottom w:val="single" w:sz="4" w:space="0" w:color="000000"/>
            </w:tcBorders>
          </w:tcPr>
          <w:p w:rsidR="00FC6595" w:rsidRDefault="00A92BA4" w:rsidP="00A92BA4">
            <w:pPr>
              <w:pStyle w:val="TableParagraph"/>
              <w:spacing w:line="202" w:lineRule="exact"/>
              <w:ind w:left="37" w:right="69"/>
              <w:jc w:val="center"/>
              <w:rPr>
                <w:sz w:val="18"/>
              </w:rPr>
            </w:pPr>
            <w:r>
              <w:rPr>
                <w:sz w:val="18"/>
              </w:rPr>
              <w:t xml:space="preserve">Tidak </w:t>
            </w:r>
            <w:r>
              <w:rPr>
                <w:spacing w:val="-2"/>
                <w:sz w:val="18"/>
              </w:rPr>
              <w:t>Terjadi</w:t>
            </w:r>
          </w:p>
          <w:p w:rsidR="00FC6595" w:rsidRDefault="00A92BA4" w:rsidP="00A92BA4">
            <w:pPr>
              <w:pStyle w:val="TableParagraph"/>
              <w:spacing w:line="191" w:lineRule="exact"/>
              <w:ind w:left="37" w:right="69"/>
              <w:jc w:val="center"/>
              <w:rPr>
                <w:sz w:val="18"/>
              </w:rPr>
            </w:pPr>
            <w:r>
              <w:rPr>
                <w:spacing w:val="-2"/>
                <w:sz w:val="18"/>
              </w:rPr>
              <w:t>heterokedastisitas</w:t>
            </w:r>
          </w:p>
        </w:tc>
      </w:tr>
      <w:tr w:rsidR="00FC6595">
        <w:trPr>
          <w:trHeight w:val="417"/>
        </w:trPr>
        <w:tc>
          <w:tcPr>
            <w:tcW w:w="2226" w:type="dxa"/>
            <w:tcBorders>
              <w:top w:val="single" w:sz="4" w:space="0" w:color="000000"/>
              <w:bottom w:val="single" w:sz="4" w:space="0" w:color="000000"/>
            </w:tcBorders>
          </w:tcPr>
          <w:p w:rsidR="00FC6595" w:rsidRDefault="00A92BA4" w:rsidP="00A92BA4">
            <w:pPr>
              <w:pStyle w:val="TableParagraph"/>
              <w:spacing w:line="249" w:lineRule="exact"/>
              <w:ind w:right="69"/>
              <w:jc w:val="center"/>
            </w:pPr>
            <w:r>
              <w:t>Jam</w:t>
            </w:r>
            <w:r w:rsidR="0091230D">
              <w:t xml:space="preserve"> </w:t>
            </w:r>
            <w:r>
              <w:rPr>
                <w:spacing w:val="-2"/>
              </w:rPr>
              <w:t>Kerja</w:t>
            </w:r>
          </w:p>
        </w:tc>
        <w:tc>
          <w:tcPr>
            <w:tcW w:w="1702" w:type="dxa"/>
            <w:tcBorders>
              <w:top w:val="single" w:sz="4" w:space="0" w:color="000000"/>
              <w:bottom w:val="single" w:sz="4" w:space="0" w:color="000000"/>
            </w:tcBorders>
          </w:tcPr>
          <w:p w:rsidR="00FC6595" w:rsidRDefault="00A92BA4" w:rsidP="00A92BA4">
            <w:pPr>
              <w:pStyle w:val="TableParagraph"/>
              <w:spacing w:line="249" w:lineRule="exact"/>
              <w:ind w:left="7" w:right="69"/>
              <w:jc w:val="center"/>
            </w:pPr>
            <w:r>
              <w:rPr>
                <w:spacing w:val="-4"/>
              </w:rPr>
              <w:t>,633</w:t>
            </w:r>
          </w:p>
        </w:tc>
        <w:tc>
          <w:tcPr>
            <w:tcW w:w="2131" w:type="dxa"/>
            <w:tcBorders>
              <w:top w:val="single" w:sz="4" w:space="0" w:color="000000"/>
              <w:bottom w:val="single" w:sz="4" w:space="0" w:color="000000"/>
            </w:tcBorders>
          </w:tcPr>
          <w:p w:rsidR="00FC6595" w:rsidRDefault="00A92BA4" w:rsidP="00A92BA4">
            <w:pPr>
              <w:pStyle w:val="TableParagraph"/>
              <w:spacing w:line="249" w:lineRule="exact"/>
              <w:ind w:left="230" w:right="69"/>
              <w:jc w:val="center"/>
            </w:pPr>
            <w:r>
              <w:rPr>
                <w:spacing w:val="-4"/>
              </w:rPr>
              <w:t>0,05</w:t>
            </w:r>
          </w:p>
        </w:tc>
        <w:tc>
          <w:tcPr>
            <w:tcW w:w="2164" w:type="dxa"/>
            <w:tcBorders>
              <w:top w:val="single" w:sz="4" w:space="0" w:color="000000"/>
              <w:bottom w:val="single" w:sz="4" w:space="0" w:color="000000"/>
            </w:tcBorders>
          </w:tcPr>
          <w:p w:rsidR="00FC6595" w:rsidRDefault="00A92BA4" w:rsidP="00A92BA4">
            <w:pPr>
              <w:pStyle w:val="TableParagraph"/>
              <w:spacing w:line="202" w:lineRule="exact"/>
              <w:ind w:left="37" w:right="69"/>
              <w:jc w:val="center"/>
              <w:rPr>
                <w:sz w:val="18"/>
              </w:rPr>
            </w:pPr>
            <w:r>
              <w:rPr>
                <w:sz w:val="18"/>
              </w:rPr>
              <w:t xml:space="preserve">Tidak </w:t>
            </w:r>
            <w:r>
              <w:rPr>
                <w:spacing w:val="-2"/>
                <w:sz w:val="18"/>
              </w:rPr>
              <w:t>Terjadi</w:t>
            </w:r>
          </w:p>
          <w:p w:rsidR="00FC6595" w:rsidRDefault="00A92BA4" w:rsidP="00A92BA4">
            <w:pPr>
              <w:pStyle w:val="TableParagraph"/>
              <w:spacing w:line="196" w:lineRule="exact"/>
              <w:ind w:left="37" w:right="69"/>
              <w:jc w:val="center"/>
              <w:rPr>
                <w:sz w:val="18"/>
              </w:rPr>
            </w:pPr>
            <w:r>
              <w:rPr>
                <w:spacing w:val="-2"/>
                <w:sz w:val="18"/>
              </w:rPr>
              <w:t>heterokedastisitas</w:t>
            </w:r>
          </w:p>
        </w:tc>
      </w:tr>
    </w:tbl>
    <w:p w:rsidR="00FC6595" w:rsidRDefault="00FC6595" w:rsidP="00A92BA4">
      <w:pPr>
        <w:pStyle w:val="BodyText"/>
        <w:ind w:right="69"/>
      </w:pPr>
    </w:p>
    <w:p w:rsidR="00FC6595" w:rsidRDefault="00FC6595" w:rsidP="00A92BA4">
      <w:pPr>
        <w:pStyle w:val="BodyText"/>
        <w:spacing w:before="4"/>
        <w:ind w:right="69"/>
      </w:pPr>
    </w:p>
    <w:p w:rsidR="00FC6595" w:rsidRDefault="00A92BA4" w:rsidP="00A92BA4">
      <w:pPr>
        <w:spacing w:before="1"/>
        <w:ind w:left="466" w:right="69"/>
        <w:rPr>
          <w:sz w:val="20"/>
        </w:rPr>
      </w:pPr>
      <w:r>
        <w:rPr>
          <w:sz w:val="20"/>
        </w:rPr>
        <w:t>Sumber:</w:t>
      </w:r>
      <w:r w:rsidR="00DB29F8">
        <w:rPr>
          <w:sz w:val="20"/>
        </w:rPr>
        <w:t xml:space="preserve"> </w:t>
      </w:r>
      <w:r>
        <w:rPr>
          <w:sz w:val="20"/>
        </w:rPr>
        <w:t>DataPrimerdiolahmenggunakanSPSS,</w:t>
      </w:r>
      <w:r>
        <w:rPr>
          <w:spacing w:val="-4"/>
          <w:sz w:val="20"/>
        </w:rPr>
        <w:t>2024</w:t>
      </w:r>
    </w:p>
    <w:p w:rsidR="00FC6595" w:rsidRDefault="00FC6595" w:rsidP="00A92BA4">
      <w:pPr>
        <w:pStyle w:val="BodyText"/>
        <w:spacing w:before="10"/>
        <w:ind w:right="69"/>
        <w:rPr>
          <w:sz w:val="20"/>
        </w:rPr>
      </w:pPr>
    </w:p>
    <w:p w:rsidR="00FC6595" w:rsidRDefault="00A92BA4" w:rsidP="00A92BA4">
      <w:pPr>
        <w:pStyle w:val="BodyText"/>
        <w:spacing w:before="1"/>
        <w:ind w:left="466" w:right="69"/>
      </w:pPr>
      <w:r>
        <w:t>Berdasarkan</w:t>
      </w:r>
      <w:r w:rsidR="0091230D">
        <w:t xml:space="preserve"> </w:t>
      </w:r>
      <w:r>
        <w:t>uji</w:t>
      </w:r>
      <w:r w:rsidR="0091230D">
        <w:t xml:space="preserve"> </w:t>
      </w:r>
      <w:r>
        <w:t>heterokedastisaitas</w:t>
      </w:r>
      <w:r w:rsidR="0091230D">
        <w:t xml:space="preserve"> </w:t>
      </w:r>
      <w:r>
        <w:t>diatas,</w:t>
      </w:r>
      <w:r w:rsidR="0091230D">
        <w:t xml:space="preserve"> </w:t>
      </w:r>
      <w:r>
        <w:t>nilai</w:t>
      </w:r>
      <w:r w:rsidR="0091230D">
        <w:t xml:space="preserve"> </w:t>
      </w:r>
      <w:r>
        <w:t>sig. lebih</w:t>
      </w:r>
      <w:r w:rsidR="0091230D">
        <w:t xml:space="preserve"> </w:t>
      </w:r>
      <w:r>
        <w:t>besar dari</w:t>
      </w:r>
      <w:r w:rsidR="0091230D">
        <w:t xml:space="preserve"> </w:t>
      </w:r>
      <w:r>
        <w:t>0</w:t>
      </w:r>
      <w:proofErr w:type="gramStart"/>
      <w:r>
        <w:t>,05</w:t>
      </w:r>
      <w:proofErr w:type="gramEnd"/>
      <w:r w:rsidR="0091230D">
        <w:t xml:space="preserve"> </w:t>
      </w:r>
      <w:r>
        <w:t>sehingga dapat</w:t>
      </w:r>
      <w:r w:rsidR="0091230D">
        <w:t xml:space="preserve"> </w:t>
      </w:r>
      <w:r>
        <w:t>di simpulkan bahwa data penelitian ini tidak mengalami gejala heterokedastisitas.</w:t>
      </w:r>
    </w:p>
    <w:p w:rsidR="00FC6595" w:rsidRDefault="00A92BA4" w:rsidP="00A92BA4">
      <w:pPr>
        <w:pStyle w:val="Heading1"/>
        <w:spacing w:before="242"/>
        <w:ind w:right="69"/>
      </w:pPr>
      <w:r>
        <w:t>Uji</w:t>
      </w:r>
      <w:r w:rsidR="0091230D">
        <w:t xml:space="preserve"> </w:t>
      </w:r>
      <w:r>
        <w:rPr>
          <w:spacing w:val="-2"/>
        </w:rPr>
        <w:t>Hipotesis</w:t>
      </w:r>
    </w:p>
    <w:p w:rsidR="00FC6595" w:rsidRDefault="00A92BA4" w:rsidP="00A92BA4">
      <w:pPr>
        <w:pStyle w:val="BodyText"/>
        <w:spacing w:before="237"/>
        <w:ind w:left="466" w:right="69"/>
      </w:pPr>
      <w:r>
        <w:t>Regresi</w:t>
      </w:r>
      <w:r w:rsidR="0091230D">
        <w:t xml:space="preserve"> </w:t>
      </w:r>
      <w:r>
        <w:t>Liniear</w:t>
      </w:r>
      <w:r w:rsidR="0091230D">
        <w:t xml:space="preserve"> </w:t>
      </w:r>
      <w:r>
        <w:rPr>
          <w:spacing w:val="-2"/>
        </w:rPr>
        <w:t>Berganda</w:t>
      </w:r>
    </w:p>
    <w:p w:rsidR="00FC6595" w:rsidRDefault="00A92BA4" w:rsidP="00A92BA4">
      <w:pPr>
        <w:pStyle w:val="BodyText"/>
        <w:spacing w:before="237"/>
        <w:ind w:left="466" w:right="69"/>
        <w:jc w:val="both"/>
      </w:pPr>
      <w:r>
        <w:t>Analisis regresi berganda memungkinkan peneliti untuk memprediksi bagaimana dua atau lebih variabel independen akan tumbuh atau bagaimana keadaan variabel dependen akan berubah ketika dimanipulasi sebagai prediktor, (Novia Amanda Lestari, 2019).</w:t>
      </w:r>
    </w:p>
    <w:p w:rsidR="00FC6595" w:rsidRDefault="00FC6595" w:rsidP="00A92BA4">
      <w:pPr>
        <w:pStyle w:val="BodyText"/>
        <w:ind w:right="69"/>
        <w:jc w:val="both"/>
        <w:sectPr w:rsidR="00FC6595">
          <w:pgSz w:w="12240" w:h="15840"/>
          <w:pgMar w:top="1820" w:right="1440" w:bottom="280" w:left="1800" w:header="720" w:footer="720" w:gutter="0"/>
          <w:cols w:space="720"/>
        </w:sectPr>
      </w:pPr>
    </w:p>
    <w:p w:rsidR="00FC6595" w:rsidRDefault="00FC6595" w:rsidP="00A92BA4">
      <w:pPr>
        <w:pStyle w:val="BodyText"/>
        <w:ind w:right="69"/>
        <w:rPr>
          <w:sz w:val="20"/>
        </w:rPr>
      </w:pPr>
    </w:p>
    <w:p w:rsidR="00FC6595" w:rsidRDefault="00FC6595" w:rsidP="00A92BA4">
      <w:pPr>
        <w:pStyle w:val="BodyText"/>
        <w:ind w:right="69"/>
        <w:rPr>
          <w:sz w:val="20"/>
        </w:rPr>
      </w:pPr>
    </w:p>
    <w:p w:rsidR="00FC6595" w:rsidRDefault="00FC6595" w:rsidP="00A92BA4">
      <w:pPr>
        <w:pStyle w:val="BodyText"/>
        <w:spacing w:before="1"/>
        <w:ind w:right="69"/>
        <w:rPr>
          <w:sz w:val="20"/>
        </w:rPr>
      </w:pPr>
    </w:p>
    <w:tbl>
      <w:tblPr>
        <w:tblW w:w="0" w:type="auto"/>
        <w:tblInd w:w="474" w:type="dxa"/>
        <w:tblLayout w:type="fixed"/>
        <w:tblCellMar>
          <w:left w:w="0" w:type="dxa"/>
          <w:right w:w="0" w:type="dxa"/>
        </w:tblCellMar>
        <w:tblLook w:val="01E0"/>
      </w:tblPr>
      <w:tblGrid>
        <w:gridCol w:w="1786"/>
        <w:gridCol w:w="1140"/>
        <w:gridCol w:w="1565"/>
        <w:gridCol w:w="1942"/>
        <w:gridCol w:w="908"/>
        <w:gridCol w:w="937"/>
      </w:tblGrid>
      <w:tr w:rsidR="00FC6595">
        <w:trPr>
          <w:trHeight w:val="738"/>
        </w:trPr>
        <w:tc>
          <w:tcPr>
            <w:tcW w:w="8278" w:type="dxa"/>
            <w:gridSpan w:val="6"/>
            <w:tcBorders>
              <w:bottom w:val="single" w:sz="6" w:space="0" w:color="000000"/>
            </w:tcBorders>
          </w:tcPr>
          <w:p w:rsidR="00FC6595" w:rsidRDefault="00A92BA4" w:rsidP="00A92BA4">
            <w:pPr>
              <w:pStyle w:val="TableParagraph"/>
              <w:spacing w:line="244" w:lineRule="exact"/>
              <w:ind w:left="98" w:right="69"/>
              <w:jc w:val="center"/>
              <w:rPr>
                <w:position w:val="5"/>
                <w:sz w:val="8"/>
              </w:rPr>
            </w:pPr>
            <w:r>
              <w:rPr>
                <w:spacing w:val="-2"/>
              </w:rPr>
              <w:t>Coefficients</w:t>
            </w:r>
            <w:r>
              <w:rPr>
                <w:spacing w:val="-2"/>
                <w:position w:val="5"/>
                <w:sz w:val="8"/>
              </w:rPr>
              <w:t>a</w:t>
            </w:r>
          </w:p>
        </w:tc>
      </w:tr>
      <w:tr w:rsidR="00FC6595">
        <w:trPr>
          <w:trHeight w:val="1087"/>
        </w:trPr>
        <w:tc>
          <w:tcPr>
            <w:tcW w:w="1786" w:type="dxa"/>
            <w:tcBorders>
              <w:top w:val="single" w:sz="6" w:space="0" w:color="000000"/>
            </w:tcBorders>
          </w:tcPr>
          <w:p w:rsidR="00FC6595" w:rsidRDefault="00FC6595" w:rsidP="00A92BA4">
            <w:pPr>
              <w:pStyle w:val="TableParagraph"/>
              <w:ind w:right="69"/>
              <w:rPr>
                <w:sz w:val="20"/>
              </w:rPr>
            </w:pPr>
          </w:p>
        </w:tc>
        <w:tc>
          <w:tcPr>
            <w:tcW w:w="2705" w:type="dxa"/>
            <w:gridSpan w:val="2"/>
            <w:tcBorders>
              <w:top w:val="single" w:sz="6" w:space="0" w:color="000000"/>
            </w:tcBorders>
          </w:tcPr>
          <w:p w:rsidR="00FC6595" w:rsidRDefault="00FC6595" w:rsidP="00A92BA4">
            <w:pPr>
              <w:pStyle w:val="TableParagraph"/>
              <w:spacing w:before="194"/>
              <w:ind w:right="69"/>
            </w:pPr>
          </w:p>
          <w:p w:rsidR="00FC6595" w:rsidRDefault="00A92BA4" w:rsidP="00A92BA4">
            <w:pPr>
              <w:pStyle w:val="TableParagraph"/>
              <w:ind w:left="566" w:right="69"/>
            </w:pPr>
            <w:r>
              <w:rPr>
                <w:spacing w:val="-2"/>
              </w:rPr>
              <w:t>Unstandardized</w:t>
            </w:r>
          </w:p>
          <w:p w:rsidR="00FC6595" w:rsidRDefault="0091230D" w:rsidP="00A92BA4">
            <w:pPr>
              <w:pStyle w:val="TableParagraph"/>
              <w:tabs>
                <w:tab w:val="left" w:pos="3073"/>
              </w:tabs>
              <w:spacing w:before="2"/>
              <w:ind w:left="-116" w:right="69"/>
            </w:pPr>
            <w:r>
              <w:rPr>
                <w:spacing w:val="-2"/>
                <w:u w:val="single"/>
              </w:rPr>
              <w:t xml:space="preserve">                </w:t>
            </w:r>
            <w:r w:rsidR="00A92BA4">
              <w:rPr>
                <w:spacing w:val="-2"/>
                <w:u w:val="single"/>
              </w:rPr>
              <w:t>Coefficients</w:t>
            </w:r>
            <w:r w:rsidR="00A92BA4">
              <w:rPr>
                <w:u w:val="single"/>
              </w:rPr>
              <w:tab/>
            </w:r>
          </w:p>
        </w:tc>
        <w:tc>
          <w:tcPr>
            <w:tcW w:w="1942" w:type="dxa"/>
            <w:tcBorders>
              <w:top w:val="single" w:sz="6" w:space="0" w:color="000000"/>
            </w:tcBorders>
          </w:tcPr>
          <w:p w:rsidR="00FC6595" w:rsidRDefault="00FC6595" w:rsidP="00A92BA4">
            <w:pPr>
              <w:pStyle w:val="TableParagraph"/>
              <w:spacing w:before="194"/>
              <w:ind w:right="69"/>
            </w:pPr>
          </w:p>
          <w:p w:rsidR="00FC6595" w:rsidRDefault="00A92BA4" w:rsidP="00A92BA4">
            <w:pPr>
              <w:pStyle w:val="TableParagraph"/>
              <w:tabs>
                <w:tab w:val="left" w:pos="1890"/>
              </w:tabs>
              <w:ind w:left="368" w:right="69" w:hanging="34"/>
            </w:pPr>
            <w:r>
              <w:rPr>
                <w:spacing w:val="-2"/>
              </w:rPr>
              <w:t xml:space="preserve">Standardized </w:t>
            </w:r>
            <w:r>
              <w:rPr>
                <w:spacing w:val="-2"/>
                <w:u w:val="single"/>
              </w:rPr>
              <w:t>Coefficients</w:t>
            </w:r>
            <w:r>
              <w:rPr>
                <w:u w:val="single"/>
              </w:rPr>
              <w:tab/>
            </w:r>
          </w:p>
        </w:tc>
        <w:tc>
          <w:tcPr>
            <w:tcW w:w="908" w:type="dxa"/>
            <w:tcBorders>
              <w:top w:val="single" w:sz="6" w:space="0" w:color="000000"/>
            </w:tcBorders>
          </w:tcPr>
          <w:p w:rsidR="00FC6595" w:rsidRDefault="00FC6595" w:rsidP="00A92BA4">
            <w:pPr>
              <w:pStyle w:val="TableParagraph"/>
              <w:ind w:right="69"/>
              <w:rPr>
                <w:sz w:val="20"/>
              </w:rPr>
            </w:pPr>
          </w:p>
        </w:tc>
        <w:tc>
          <w:tcPr>
            <w:tcW w:w="937" w:type="dxa"/>
            <w:tcBorders>
              <w:top w:val="single" w:sz="6" w:space="0" w:color="000000"/>
            </w:tcBorders>
          </w:tcPr>
          <w:p w:rsidR="00FC6595" w:rsidRDefault="00FC6595" w:rsidP="00A92BA4">
            <w:pPr>
              <w:pStyle w:val="TableParagraph"/>
              <w:ind w:right="69"/>
              <w:rPr>
                <w:sz w:val="20"/>
              </w:rPr>
            </w:pPr>
          </w:p>
        </w:tc>
      </w:tr>
      <w:tr w:rsidR="00FC6595">
        <w:trPr>
          <w:trHeight w:val="381"/>
        </w:trPr>
        <w:tc>
          <w:tcPr>
            <w:tcW w:w="1786" w:type="dxa"/>
            <w:tcBorders>
              <w:bottom w:val="single" w:sz="6" w:space="0" w:color="000000"/>
            </w:tcBorders>
          </w:tcPr>
          <w:p w:rsidR="00FC6595" w:rsidRDefault="00A92BA4" w:rsidP="00A92BA4">
            <w:pPr>
              <w:pStyle w:val="TableParagraph"/>
              <w:spacing w:before="123" w:line="238" w:lineRule="exact"/>
              <w:ind w:left="201" w:right="69"/>
            </w:pPr>
            <w:r>
              <w:rPr>
                <w:spacing w:val="-2"/>
              </w:rPr>
              <w:t>Model</w:t>
            </w:r>
          </w:p>
        </w:tc>
        <w:tc>
          <w:tcPr>
            <w:tcW w:w="1140" w:type="dxa"/>
            <w:tcBorders>
              <w:bottom w:val="single" w:sz="6" w:space="0" w:color="000000"/>
            </w:tcBorders>
          </w:tcPr>
          <w:p w:rsidR="00FC6595" w:rsidRDefault="00A92BA4" w:rsidP="00A92BA4">
            <w:pPr>
              <w:pStyle w:val="TableParagraph"/>
              <w:spacing w:before="123" w:line="238" w:lineRule="exact"/>
              <w:ind w:right="69"/>
              <w:jc w:val="center"/>
            </w:pPr>
            <w:r>
              <w:rPr>
                <w:spacing w:val="-10"/>
              </w:rPr>
              <w:t>B</w:t>
            </w:r>
          </w:p>
        </w:tc>
        <w:tc>
          <w:tcPr>
            <w:tcW w:w="1565" w:type="dxa"/>
            <w:tcBorders>
              <w:bottom w:val="single" w:sz="6" w:space="0" w:color="000000"/>
            </w:tcBorders>
          </w:tcPr>
          <w:p w:rsidR="00FC6595" w:rsidRDefault="00A92BA4" w:rsidP="00A92BA4">
            <w:pPr>
              <w:pStyle w:val="TableParagraph"/>
              <w:spacing w:before="123" w:line="238" w:lineRule="exact"/>
              <w:ind w:left="257" w:right="69"/>
            </w:pPr>
            <w:r>
              <w:t>Std.</w:t>
            </w:r>
            <w:r>
              <w:rPr>
                <w:spacing w:val="-2"/>
              </w:rPr>
              <w:t xml:space="preserve"> Error</w:t>
            </w:r>
          </w:p>
        </w:tc>
        <w:tc>
          <w:tcPr>
            <w:tcW w:w="1942" w:type="dxa"/>
            <w:tcBorders>
              <w:bottom w:val="single" w:sz="6" w:space="0" w:color="000000"/>
            </w:tcBorders>
          </w:tcPr>
          <w:p w:rsidR="00FC6595" w:rsidRDefault="00A92BA4" w:rsidP="00A92BA4">
            <w:pPr>
              <w:pStyle w:val="TableParagraph"/>
              <w:spacing w:before="123" w:line="238" w:lineRule="exact"/>
              <w:ind w:left="1150" w:right="69"/>
            </w:pPr>
            <w:r>
              <w:rPr>
                <w:spacing w:val="-4"/>
              </w:rPr>
              <w:t>Beta</w:t>
            </w:r>
          </w:p>
        </w:tc>
        <w:tc>
          <w:tcPr>
            <w:tcW w:w="908" w:type="dxa"/>
            <w:tcBorders>
              <w:bottom w:val="single" w:sz="6" w:space="0" w:color="000000"/>
            </w:tcBorders>
          </w:tcPr>
          <w:p w:rsidR="00FC6595" w:rsidRDefault="00A92BA4" w:rsidP="00A92BA4">
            <w:pPr>
              <w:pStyle w:val="TableParagraph"/>
              <w:spacing w:before="123" w:line="238" w:lineRule="exact"/>
              <w:ind w:right="69"/>
              <w:jc w:val="right"/>
            </w:pPr>
            <w:r>
              <w:rPr>
                <w:spacing w:val="-10"/>
              </w:rPr>
              <w:t>T</w:t>
            </w:r>
          </w:p>
        </w:tc>
        <w:tc>
          <w:tcPr>
            <w:tcW w:w="937" w:type="dxa"/>
            <w:tcBorders>
              <w:bottom w:val="single" w:sz="6" w:space="0" w:color="000000"/>
            </w:tcBorders>
          </w:tcPr>
          <w:p w:rsidR="00FC6595" w:rsidRDefault="00A92BA4" w:rsidP="00A92BA4">
            <w:pPr>
              <w:pStyle w:val="TableParagraph"/>
              <w:spacing w:before="123" w:line="238" w:lineRule="exact"/>
              <w:ind w:left="361" w:right="69"/>
            </w:pPr>
            <w:r>
              <w:rPr>
                <w:spacing w:val="-4"/>
              </w:rPr>
              <w:t>Sig.</w:t>
            </w:r>
          </w:p>
        </w:tc>
      </w:tr>
      <w:tr w:rsidR="00FC6595">
        <w:trPr>
          <w:trHeight w:val="223"/>
        </w:trPr>
        <w:tc>
          <w:tcPr>
            <w:tcW w:w="1786" w:type="dxa"/>
            <w:tcBorders>
              <w:top w:val="single" w:sz="6" w:space="0" w:color="000000"/>
            </w:tcBorders>
          </w:tcPr>
          <w:p w:rsidR="00FC6595" w:rsidRDefault="00FC6595" w:rsidP="00A92BA4">
            <w:pPr>
              <w:pStyle w:val="TableParagraph"/>
              <w:ind w:right="69"/>
              <w:rPr>
                <w:sz w:val="14"/>
              </w:rPr>
            </w:pPr>
          </w:p>
        </w:tc>
        <w:tc>
          <w:tcPr>
            <w:tcW w:w="1140" w:type="dxa"/>
            <w:tcBorders>
              <w:top w:val="single" w:sz="6" w:space="0" w:color="000000"/>
            </w:tcBorders>
          </w:tcPr>
          <w:p w:rsidR="00FC6595" w:rsidRDefault="00A92BA4" w:rsidP="00A92BA4">
            <w:pPr>
              <w:pStyle w:val="TableParagraph"/>
              <w:spacing w:line="202" w:lineRule="exact"/>
              <w:ind w:right="69"/>
              <w:jc w:val="right"/>
              <w:rPr>
                <w:sz w:val="18"/>
              </w:rPr>
            </w:pPr>
            <w:r>
              <w:rPr>
                <w:spacing w:val="-4"/>
                <w:sz w:val="18"/>
              </w:rPr>
              <w:t>-</w:t>
            </w:r>
            <w:r>
              <w:rPr>
                <w:spacing w:val="-2"/>
                <w:sz w:val="18"/>
              </w:rPr>
              <w:t>3.148</w:t>
            </w:r>
          </w:p>
        </w:tc>
        <w:tc>
          <w:tcPr>
            <w:tcW w:w="1565" w:type="dxa"/>
            <w:tcBorders>
              <w:top w:val="single" w:sz="6" w:space="0" w:color="000000"/>
            </w:tcBorders>
          </w:tcPr>
          <w:p w:rsidR="00FC6595" w:rsidRDefault="00A92BA4" w:rsidP="00A92BA4">
            <w:pPr>
              <w:pStyle w:val="TableParagraph"/>
              <w:spacing w:line="202" w:lineRule="exact"/>
              <w:ind w:right="69"/>
              <w:jc w:val="right"/>
              <w:rPr>
                <w:sz w:val="18"/>
              </w:rPr>
            </w:pPr>
            <w:r>
              <w:rPr>
                <w:spacing w:val="-2"/>
                <w:sz w:val="18"/>
              </w:rPr>
              <w:t>4.080</w:t>
            </w:r>
          </w:p>
        </w:tc>
        <w:tc>
          <w:tcPr>
            <w:tcW w:w="1942" w:type="dxa"/>
            <w:tcBorders>
              <w:top w:val="single" w:sz="6" w:space="0" w:color="000000"/>
            </w:tcBorders>
          </w:tcPr>
          <w:p w:rsidR="00FC6595" w:rsidRDefault="00FC6595" w:rsidP="00A92BA4">
            <w:pPr>
              <w:pStyle w:val="TableParagraph"/>
              <w:ind w:right="69"/>
              <w:rPr>
                <w:sz w:val="14"/>
              </w:rPr>
            </w:pPr>
          </w:p>
        </w:tc>
        <w:tc>
          <w:tcPr>
            <w:tcW w:w="908" w:type="dxa"/>
            <w:tcBorders>
              <w:top w:val="single" w:sz="6" w:space="0" w:color="000000"/>
            </w:tcBorders>
          </w:tcPr>
          <w:p w:rsidR="00FC6595" w:rsidRDefault="00A92BA4" w:rsidP="00A92BA4">
            <w:pPr>
              <w:pStyle w:val="TableParagraph"/>
              <w:spacing w:line="202" w:lineRule="exact"/>
              <w:ind w:right="69"/>
              <w:jc w:val="right"/>
              <w:rPr>
                <w:sz w:val="18"/>
              </w:rPr>
            </w:pPr>
            <w:r>
              <w:rPr>
                <w:spacing w:val="-5"/>
                <w:sz w:val="18"/>
              </w:rPr>
              <w:t>-</w:t>
            </w:r>
            <w:r>
              <w:rPr>
                <w:spacing w:val="-4"/>
                <w:sz w:val="18"/>
              </w:rPr>
              <w:t>.772</w:t>
            </w:r>
          </w:p>
        </w:tc>
        <w:tc>
          <w:tcPr>
            <w:tcW w:w="937" w:type="dxa"/>
            <w:tcBorders>
              <w:top w:val="single" w:sz="6" w:space="0" w:color="000000"/>
            </w:tcBorders>
          </w:tcPr>
          <w:p w:rsidR="00FC6595" w:rsidRDefault="00A92BA4" w:rsidP="00A92BA4">
            <w:pPr>
              <w:pStyle w:val="TableParagraph"/>
              <w:spacing w:line="202" w:lineRule="exact"/>
              <w:ind w:left="293" w:right="69"/>
              <w:rPr>
                <w:sz w:val="18"/>
              </w:rPr>
            </w:pPr>
            <w:r>
              <w:rPr>
                <w:spacing w:val="-4"/>
                <w:sz w:val="18"/>
              </w:rPr>
              <w:t>.449</w:t>
            </w:r>
          </w:p>
        </w:tc>
      </w:tr>
      <w:tr w:rsidR="00FC6595">
        <w:trPr>
          <w:trHeight w:val="275"/>
        </w:trPr>
        <w:tc>
          <w:tcPr>
            <w:tcW w:w="1786" w:type="dxa"/>
          </w:tcPr>
          <w:p w:rsidR="00FC6595" w:rsidRDefault="00A92BA4" w:rsidP="0091230D">
            <w:pPr>
              <w:pStyle w:val="TableParagraph"/>
              <w:spacing w:before="12" w:line="243" w:lineRule="exact"/>
              <w:ind w:right="417"/>
              <w:jc w:val="right"/>
            </w:pPr>
            <w:r>
              <w:rPr>
                <w:spacing w:val="-2"/>
              </w:rPr>
              <w:t>(Constant)</w:t>
            </w:r>
          </w:p>
        </w:tc>
        <w:tc>
          <w:tcPr>
            <w:tcW w:w="1140" w:type="dxa"/>
          </w:tcPr>
          <w:p w:rsidR="00FC6595" w:rsidRDefault="00FC6595" w:rsidP="00A92BA4">
            <w:pPr>
              <w:pStyle w:val="TableParagraph"/>
              <w:ind w:right="69"/>
              <w:rPr>
                <w:sz w:val="20"/>
              </w:rPr>
            </w:pPr>
          </w:p>
        </w:tc>
        <w:tc>
          <w:tcPr>
            <w:tcW w:w="1565" w:type="dxa"/>
          </w:tcPr>
          <w:p w:rsidR="00FC6595" w:rsidRDefault="00FC6595" w:rsidP="00A92BA4">
            <w:pPr>
              <w:pStyle w:val="TableParagraph"/>
              <w:ind w:right="69"/>
              <w:rPr>
                <w:sz w:val="20"/>
              </w:rPr>
            </w:pPr>
          </w:p>
        </w:tc>
        <w:tc>
          <w:tcPr>
            <w:tcW w:w="1942" w:type="dxa"/>
          </w:tcPr>
          <w:p w:rsidR="00FC6595" w:rsidRDefault="00FC6595" w:rsidP="00A92BA4">
            <w:pPr>
              <w:pStyle w:val="TableParagraph"/>
              <w:ind w:right="69"/>
              <w:rPr>
                <w:sz w:val="20"/>
              </w:rPr>
            </w:pPr>
          </w:p>
        </w:tc>
        <w:tc>
          <w:tcPr>
            <w:tcW w:w="908" w:type="dxa"/>
          </w:tcPr>
          <w:p w:rsidR="00FC6595" w:rsidRDefault="00FC6595" w:rsidP="00A92BA4">
            <w:pPr>
              <w:pStyle w:val="TableParagraph"/>
              <w:ind w:right="69"/>
              <w:rPr>
                <w:sz w:val="20"/>
              </w:rPr>
            </w:pPr>
          </w:p>
        </w:tc>
        <w:tc>
          <w:tcPr>
            <w:tcW w:w="937" w:type="dxa"/>
          </w:tcPr>
          <w:p w:rsidR="00FC6595" w:rsidRDefault="00FC6595" w:rsidP="00A92BA4">
            <w:pPr>
              <w:pStyle w:val="TableParagraph"/>
              <w:ind w:right="69"/>
              <w:rPr>
                <w:sz w:val="20"/>
              </w:rPr>
            </w:pPr>
          </w:p>
        </w:tc>
      </w:tr>
      <w:tr w:rsidR="00FC6595">
        <w:trPr>
          <w:trHeight w:val="230"/>
        </w:trPr>
        <w:tc>
          <w:tcPr>
            <w:tcW w:w="1786" w:type="dxa"/>
          </w:tcPr>
          <w:p w:rsidR="00FC6595" w:rsidRDefault="00FC6595" w:rsidP="00A92BA4">
            <w:pPr>
              <w:pStyle w:val="TableParagraph"/>
              <w:ind w:right="69"/>
              <w:rPr>
                <w:sz w:val="16"/>
              </w:rPr>
            </w:pPr>
          </w:p>
        </w:tc>
        <w:tc>
          <w:tcPr>
            <w:tcW w:w="1140" w:type="dxa"/>
          </w:tcPr>
          <w:p w:rsidR="00FC6595" w:rsidRDefault="00A92BA4" w:rsidP="00A92BA4">
            <w:pPr>
              <w:pStyle w:val="TableParagraph"/>
              <w:spacing w:before="4" w:line="206" w:lineRule="exact"/>
              <w:ind w:right="69"/>
              <w:jc w:val="right"/>
              <w:rPr>
                <w:sz w:val="18"/>
              </w:rPr>
            </w:pPr>
            <w:r>
              <w:rPr>
                <w:spacing w:val="-5"/>
                <w:sz w:val="18"/>
              </w:rPr>
              <w:t>-</w:t>
            </w:r>
            <w:r>
              <w:rPr>
                <w:spacing w:val="-4"/>
                <w:sz w:val="18"/>
              </w:rPr>
              <w:t>.393</w:t>
            </w:r>
          </w:p>
        </w:tc>
        <w:tc>
          <w:tcPr>
            <w:tcW w:w="1565" w:type="dxa"/>
          </w:tcPr>
          <w:p w:rsidR="00FC6595" w:rsidRDefault="00A92BA4" w:rsidP="00A92BA4">
            <w:pPr>
              <w:pStyle w:val="TableParagraph"/>
              <w:spacing w:before="4" w:line="206" w:lineRule="exact"/>
              <w:ind w:right="69"/>
              <w:jc w:val="right"/>
              <w:rPr>
                <w:sz w:val="18"/>
              </w:rPr>
            </w:pPr>
            <w:r>
              <w:rPr>
                <w:spacing w:val="-4"/>
                <w:sz w:val="18"/>
              </w:rPr>
              <w:t>.139</w:t>
            </w:r>
          </w:p>
        </w:tc>
        <w:tc>
          <w:tcPr>
            <w:tcW w:w="1942" w:type="dxa"/>
          </w:tcPr>
          <w:p w:rsidR="00FC6595" w:rsidRDefault="00A92BA4" w:rsidP="00A92BA4">
            <w:pPr>
              <w:pStyle w:val="TableParagraph"/>
              <w:spacing w:before="4" w:line="206" w:lineRule="exact"/>
              <w:ind w:right="69"/>
              <w:jc w:val="right"/>
              <w:rPr>
                <w:sz w:val="18"/>
              </w:rPr>
            </w:pPr>
            <w:r>
              <w:rPr>
                <w:spacing w:val="-4"/>
                <w:sz w:val="18"/>
              </w:rPr>
              <w:t>.386</w:t>
            </w:r>
          </w:p>
        </w:tc>
        <w:tc>
          <w:tcPr>
            <w:tcW w:w="908" w:type="dxa"/>
          </w:tcPr>
          <w:p w:rsidR="00FC6595" w:rsidRDefault="00A92BA4" w:rsidP="00A92BA4">
            <w:pPr>
              <w:pStyle w:val="TableParagraph"/>
              <w:spacing w:before="4" w:line="206" w:lineRule="exact"/>
              <w:ind w:right="69"/>
              <w:jc w:val="right"/>
              <w:rPr>
                <w:sz w:val="18"/>
              </w:rPr>
            </w:pPr>
            <w:r>
              <w:rPr>
                <w:spacing w:val="-2"/>
                <w:sz w:val="18"/>
              </w:rPr>
              <w:t>2.820</w:t>
            </w:r>
          </w:p>
        </w:tc>
        <w:tc>
          <w:tcPr>
            <w:tcW w:w="937" w:type="dxa"/>
          </w:tcPr>
          <w:p w:rsidR="00FC6595" w:rsidRDefault="00A92BA4" w:rsidP="00A92BA4">
            <w:pPr>
              <w:pStyle w:val="TableParagraph"/>
              <w:spacing w:before="4" w:line="206" w:lineRule="exact"/>
              <w:ind w:left="293" w:right="69"/>
              <w:rPr>
                <w:sz w:val="18"/>
              </w:rPr>
            </w:pPr>
            <w:r>
              <w:rPr>
                <w:spacing w:val="-4"/>
                <w:sz w:val="18"/>
              </w:rPr>
              <w:t>.010</w:t>
            </w:r>
          </w:p>
        </w:tc>
      </w:tr>
      <w:tr w:rsidR="00FC6595">
        <w:trPr>
          <w:trHeight w:val="275"/>
        </w:trPr>
        <w:tc>
          <w:tcPr>
            <w:tcW w:w="1786" w:type="dxa"/>
          </w:tcPr>
          <w:p w:rsidR="00FC6595" w:rsidRDefault="00A92BA4" w:rsidP="00A92BA4">
            <w:pPr>
              <w:pStyle w:val="TableParagraph"/>
              <w:spacing w:before="10" w:line="246" w:lineRule="exact"/>
              <w:ind w:left="422" w:right="69"/>
            </w:pPr>
            <w:r>
              <w:rPr>
                <w:spacing w:val="-2"/>
              </w:rPr>
              <w:t>Modal</w:t>
            </w:r>
          </w:p>
        </w:tc>
        <w:tc>
          <w:tcPr>
            <w:tcW w:w="1140" w:type="dxa"/>
          </w:tcPr>
          <w:p w:rsidR="00FC6595" w:rsidRDefault="00FC6595" w:rsidP="00A92BA4">
            <w:pPr>
              <w:pStyle w:val="TableParagraph"/>
              <w:ind w:right="69"/>
              <w:rPr>
                <w:sz w:val="20"/>
              </w:rPr>
            </w:pPr>
          </w:p>
        </w:tc>
        <w:tc>
          <w:tcPr>
            <w:tcW w:w="1565" w:type="dxa"/>
          </w:tcPr>
          <w:p w:rsidR="00FC6595" w:rsidRDefault="00FC6595" w:rsidP="00A92BA4">
            <w:pPr>
              <w:pStyle w:val="TableParagraph"/>
              <w:ind w:right="69"/>
              <w:rPr>
                <w:sz w:val="20"/>
              </w:rPr>
            </w:pPr>
          </w:p>
        </w:tc>
        <w:tc>
          <w:tcPr>
            <w:tcW w:w="1942" w:type="dxa"/>
          </w:tcPr>
          <w:p w:rsidR="00FC6595" w:rsidRDefault="00FC6595" w:rsidP="00A92BA4">
            <w:pPr>
              <w:pStyle w:val="TableParagraph"/>
              <w:ind w:right="69"/>
              <w:rPr>
                <w:sz w:val="20"/>
              </w:rPr>
            </w:pPr>
          </w:p>
        </w:tc>
        <w:tc>
          <w:tcPr>
            <w:tcW w:w="908" w:type="dxa"/>
          </w:tcPr>
          <w:p w:rsidR="00FC6595" w:rsidRDefault="00FC6595" w:rsidP="00A92BA4">
            <w:pPr>
              <w:pStyle w:val="TableParagraph"/>
              <w:ind w:right="69"/>
              <w:rPr>
                <w:sz w:val="20"/>
              </w:rPr>
            </w:pPr>
          </w:p>
        </w:tc>
        <w:tc>
          <w:tcPr>
            <w:tcW w:w="937" w:type="dxa"/>
          </w:tcPr>
          <w:p w:rsidR="00FC6595" w:rsidRDefault="00FC6595" w:rsidP="00A92BA4">
            <w:pPr>
              <w:pStyle w:val="TableParagraph"/>
              <w:ind w:right="69"/>
              <w:rPr>
                <w:sz w:val="20"/>
              </w:rPr>
            </w:pPr>
          </w:p>
        </w:tc>
      </w:tr>
      <w:tr w:rsidR="00FC6595">
        <w:trPr>
          <w:trHeight w:val="233"/>
        </w:trPr>
        <w:tc>
          <w:tcPr>
            <w:tcW w:w="1786" w:type="dxa"/>
          </w:tcPr>
          <w:p w:rsidR="00FC6595" w:rsidRDefault="00FC6595" w:rsidP="00A92BA4">
            <w:pPr>
              <w:pStyle w:val="TableParagraph"/>
              <w:ind w:right="69"/>
              <w:rPr>
                <w:sz w:val="16"/>
              </w:rPr>
            </w:pPr>
          </w:p>
        </w:tc>
        <w:tc>
          <w:tcPr>
            <w:tcW w:w="1140" w:type="dxa"/>
          </w:tcPr>
          <w:p w:rsidR="00FC6595" w:rsidRDefault="00A92BA4" w:rsidP="00A92BA4">
            <w:pPr>
              <w:pStyle w:val="TableParagraph"/>
              <w:spacing w:before="7" w:line="206" w:lineRule="exact"/>
              <w:ind w:right="69"/>
              <w:jc w:val="right"/>
              <w:rPr>
                <w:sz w:val="18"/>
              </w:rPr>
            </w:pPr>
            <w:r>
              <w:rPr>
                <w:spacing w:val="-5"/>
                <w:sz w:val="18"/>
              </w:rPr>
              <w:t>-</w:t>
            </w:r>
            <w:r>
              <w:rPr>
                <w:spacing w:val="-4"/>
                <w:sz w:val="18"/>
              </w:rPr>
              <w:t>.028</w:t>
            </w:r>
          </w:p>
        </w:tc>
        <w:tc>
          <w:tcPr>
            <w:tcW w:w="1565" w:type="dxa"/>
          </w:tcPr>
          <w:p w:rsidR="00FC6595" w:rsidRDefault="00A92BA4" w:rsidP="00A92BA4">
            <w:pPr>
              <w:pStyle w:val="TableParagraph"/>
              <w:spacing w:before="7" w:line="206" w:lineRule="exact"/>
              <w:ind w:right="69"/>
              <w:jc w:val="right"/>
              <w:rPr>
                <w:sz w:val="18"/>
              </w:rPr>
            </w:pPr>
            <w:r>
              <w:rPr>
                <w:spacing w:val="-4"/>
                <w:sz w:val="18"/>
              </w:rPr>
              <w:t>.177</w:t>
            </w:r>
          </w:p>
        </w:tc>
        <w:tc>
          <w:tcPr>
            <w:tcW w:w="1942" w:type="dxa"/>
          </w:tcPr>
          <w:p w:rsidR="00FC6595" w:rsidRDefault="00A92BA4" w:rsidP="00A92BA4">
            <w:pPr>
              <w:pStyle w:val="TableParagraph"/>
              <w:spacing w:before="7" w:line="206" w:lineRule="exact"/>
              <w:ind w:right="69"/>
              <w:jc w:val="right"/>
              <w:rPr>
                <w:sz w:val="18"/>
              </w:rPr>
            </w:pPr>
            <w:r>
              <w:rPr>
                <w:spacing w:val="-5"/>
                <w:sz w:val="18"/>
              </w:rPr>
              <w:t>-</w:t>
            </w:r>
            <w:r>
              <w:rPr>
                <w:spacing w:val="-4"/>
                <w:sz w:val="18"/>
              </w:rPr>
              <w:t>.022</w:t>
            </w:r>
          </w:p>
        </w:tc>
        <w:tc>
          <w:tcPr>
            <w:tcW w:w="908" w:type="dxa"/>
          </w:tcPr>
          <w:p w:rsidR="00FC6595" w:rsidRDefault="00A92BA4" w:rsidP="00A92BA4">
            <w:pPr>
              <w:pStyle w:val="TableParagraph"/>
              <w:spacing w:before="7" w:line="206" w:lineRule="exact"/>
              <w:ind w:right="69"/>
              <w:jc w:val="right"/>
              <w:rPr>
                <w:sz w:val="18"/>
              </w:rPr>
            </w:pPr>
            <w:r>
              <w:rPr>
                <w:spacing w:val="-5"/>
                <w:sz w:val="18"/>
              </w:rPr>
              <w:t>-</w:t>
            </w:r>
            <w:r>
              <w:rPr>
                <w:spacing w:val="-4"/>
                <w:sz w:val="18"/>
              </w:rPr>
              <w:t>.160</w:t>
            </w:r>
          </w:p>
        </w:tc>
        <w:tc>
          <w:tcPr>
            <w:tcW w:w="937" w:type="dxa"/>
          </w:tcPr>
          <w:p w:rsidR="00FC6595" w:rsidRDefault="00A92BA4" w:rsidP="00A92BA4">
            <w:pPr>
              <w:pStyle w:val="TableParagraph"/>
              <w:spacing w:before="7" w:line="206" w:lineRule="exact"/>
              <w:ind w:left="293" w:right="69"/>
              <w:rPr>
                <w:sz w:val="18"/>
              </w:rPr>
            </w:pPr>
            <w:r>
              <w:rPr>
                <w:spacing w:val="-4"/>
                <w:sz w:val="18"/>
              </w:rPr>
              <w:t>.874</w:t>
            </w:r>
          </w:p>
        </w:tc>
      </w:tr>
      <w:tr w:rsidR="00FC6595">
        <w:trPr>
          <w:trHeight w:val="527"/>
        </w:trPr>
        <w:tc>
          <w:tcPr>
            <w:tcW w:w="1786" w:type="dxa"/>
          </w:tcPr>
          <w:p w:rsidR="00FC6595" w:rsidRDefault="00A92BA4" w:rsidP="00A92BA4">
            <w:pPr>
              <w:pStyle w:val="TableParagraph"/>
              <w:spacing w:before="1" w:line="250" w:lineRule="atLeast"/>
              <w:ind w:left="422" w:right="69"/>
            </w:pPr>
            <w:r>
              <w:rPr>
                <w:spacing w:val="-4"/>
              </w:rPr>
              <w:t xml:space="preserve">Tenaga </w:t>
            </w:r>
            <w:r>
              <w:rPr>
                <w:spacing w:val="-2"/>
              </w:rPr>
              <w:t>Kerja</w:t>
            </w:r>
          </w:p>
        </w:tc>
        <w:tc>
          <w:tcPr>
            <w:tcW w:w="1140" w:type="dxa"/>
          </w:tcPr>
          <w:p w:rsidR="00FC6595" w:rsidRDefault="00FC6595" w:rsidP="00A92BA4">
            <w:pPr>
              <w:pStyle w:val="TableParagraph"/>
              <w:ind w:right="69"/>
              <w:rPr>
                <w:sz w:val="20"/>
              </w:rPr>
            </w:pPr>
          </w:p>
        </w:tc>
        <w:tc>
          <w:tcPr>
            <w:tcW w:w="1565" w:type="dxa"/>
          </w:tcPr>
          <w:p w:rsidR="00FC6595" w:rsidRDefault="00FC6595" w:rsidP="00A92BA4">
            <w:pPr>
              <w:pStyle w:val="TableParagraph"/>
              <w:ind w:right="69"/>
              <w:rPr>
                <w:sz w:val="20"/>
              </w:rPr>
            </w:pPr>
          </w:p>
        </w:tc>
        <w:tc>
          <w:tcPr>
            <w:tcW w:w="1942" w:type="dxa"/>
          </w:tcPr>
          <w:p w:rsidR="00FC6595" w:rsidRDefault="00FC6595" w:rsidP="00A92BA4">
            <w:pPr>
              <w:pStyle w:val="TableParagraph"/>
              <w:ind w:right="69"/>
              <w:rPr>
                <w:sz w:val="20"/>
              </w:rPr>
            </w:pPr>
          </w:p>
        </w:tc>
        <w:tc>
          <w:tcPr>
            <w:tcW w:w="908" w:type="dxa"/>
          </w:tcPr>
          <w:p w:rsidR="00FC6595" w:rsidRDefault="00FC6595" w:rsidP="00A92BA4">
            <w:pPr>
              <w:pStyle w:val="TableParagraph"/>
              <w:ind w:right="69"/>
              <w:rPr>
                <w:sz w:val="20"/>
              </w:rPr>
            </w:pPr>
          </w:p>
        </w:tc>
        <w:tc>
          <w:tcPr>
            <w:tcW w:w="937" w:type="dxa"/>
          </w:tcPr>
          <w:p w:rsidR="00FC6595" w:rsidRDefault="00FC6595" w:rsidP="00A92BA4">
            <w:pPr>
              <w:pStyle w:val="TableParagraph"/>
              <w:ind w:right="69"/>
              <w:rPr>
                <w:sz w:val="20"/>
              </w:rPr>
            </w:pPr>
          </w:p>
        </w:tc>
      </w:tr>
      <w:tr w:rsidR="00FC6595">
        <w:trPr>
          <w:trHeight w:val="233"/>
        </w:trPr>
        <w:tc>
          <w:tcPr>
            <w:tcW w:w="1786" w:type="dxa"/>
          </w:tcPr>
          <w:p w:rsidR="00FC6595" w:rsidRDefault="00FC6595" w:rsidP="00A92BA4">
            <w:pPr>
              <w:pStyle w:val="TableParagraph"/>
              <w:ind w:right="69"/>
              <w:rPr>
                <w:sz w:val="16"/>
              </w:rPr>
            </w:pPr>
          </w:p>
        </w:tc>
        <w:tc>
          <w:tcPr>
            <w:tcW w:w="1140" w:type="dxa"/>
          </w:tcPr>
          <w:p w:rsidR="00FC6595" w:rsidRDefault="00A92BA4" w:rsidP="00A92BA4">
            <w:pPr>
              <w:pStyle w:val="TableParagraph"/>
              <w:spacing w:before="4"/>
              <w:ind w:right="69"/>
              <w:jc w:val="right"/>
              <w:rPr>
                <w:sz w:val="18"/>
              </w:rPr>
            </w:pPr>
            <w:r>
              <w:rPr>
                <w:spacing w:val="-4"/>
                <w:sz w:val="18"/>
              </w:rPr>
              <w:t>.641</w:t>
            </w:r>
          </w:p>
        </w:tc>
        <w:tc>
          <w:tcPr>
            <w:tcW w:w="1565" w:type="dxa"/>
          </w:tcPr>
          <w:p w:rsidR="00FC6595" w:rsidRDefault="00A92BA4" w:rsidP="00A92BA4">
            <w:pPr>
              <w:pStyle w:val="TableParagraph"/>
              <w:spacing w:before="4"/>
              <w:ind w:right="69"/>
              <w:jc w:val="right"/>
              <w:rPr>
                <w:sz w:val="18"/>
              </w:rPr>
            </w:pPr>
            <w:r>
              <w:rPr>
                <w:spacing w:val="-4"/>
                <w:sz w:val="18"/>
              </w:rPr>
              <w:t>.149</w:t>
            </w:r>
          </w:p>
        </w:tc>
        <w:tc>
          <w:tcPr>
            <w:tcW w:w="1942" w:type="dxa"/>
          </w:tcPr>
          <w:p w:rsidR="00FC6595" w:rsidRDefault="00A92BA4" w:rsidP="00A92BA4">
            <w:pPr>
              <w:pStyle w:val="TableParagraph"/>
              <w:spacing w:before="4"/>
              <w:ind w:right="69"/>
              <w:jc w:val="right"/>
              <w:rPr>
                <w:sz w:val="18"/>
              </w:rPr>
            </w:pPr>
            <w:r>
              <w:rPr>
                <w:spacing w:val="-4"/>
                <w:sz w:val="18"/>
              </w:rPr>
              <w:t>.605</w:t>
            </w:r>
          </w:p>
        </w:tc>
        <w:tc>
          <w:tcPr>
            <w:tcW w:w="908" w:type="dxa"/>
          </w:tcPr>
          <w:p w:rsidR="00FC6595" w:rsidRDefault="00A92BA4" w:rsidP="00A92BA4">
            <w:pPr>
              <w:pStyle w:val="TableParagraph"/>
              <w:spacing w:before="4"/>
              <w:ind w:right="69"/>
              <w:jc w:val="right"/>
              <w:rPr>
                <w:sz w:val="18"/>
              </w:rPr>
            </w:pPr>
            <w:r>
              <w:rPr>
                <w:spacing w:val="-2"/>
                <w:sz w:val="18"/>
              </w:rPr>
              <w:t>4.308</w:t>
            </w:r>
          </w:p>
        </w:tc>
        <w:tc>
          <w:tcPr>
            <w:tcW w:w="937" w:type="dxa"/>
          </w:tcPr>
          <w:p w:rsidR="00FC6595" w:rsidRDefault="00A92BA4" w:rsidP="00A92BA4">
            <w:pPr>
              <w:pStyle w:val="TableParagraph"/>
              <w:spacing w:before="4"/>
              <w:ind w:left="293" w:right="69"/>
              <w:rPr>
                <w:sz w:val="18"/>
              </w:rPr>
            </w:pPr>
            <w:r>
              <w:rPr>
                <w:spacing w:val="-4"/>
                <w:sz w:val="18"/>
              </w:rPr>
              <w:t>.000</w:t>
            </w:r>
          </w:p>
        </w:tc>
      </w:tr>
      <w:tr w:rsidR="00FC6595">
        <w:trPr>
          <w:trHeight w:val="265"/>
        </w:trPr>
        <w:tc>
          <w:tcPr>
            <w:tcW w:w="1786" w:type="dxa"/>
          </w:tcPr>
          <w:p w:rsidR="00FC6595" w:rsidRDefault="00A92BA4" w:rsidP="0091230D">
            <w:pPr>
              <w:pStyle w:val="TableParagraph"/>
              <w:spacing w:before="12" w:line="233" w:lineRule="exact"/>
              <w:ind w:right="417"/>
              <w:jc w:val="right"/>
            </w:pPr>
            <w:r>
              <w:t>Jam</w:t>
            </w:r>
            <w:r>
              <w:rPr>
                <w:spacing w:val="-2"/>
              </w:rPr>
              <w:t>Kerja</w:t>
            </w:r>
          </w:p>
        </w:tc>
        <w:tc>
          <w:tcPr>
            <w:tcW w:w="1140" w:type="dxa"/>
          </w:tcPr>
          <w:p w:rsidR="00FC6595" w:rsidRDefault="00FC6595" w:rsidP="00A92BA4">
            <w:pPr>
              <w:pStyle w:val="TableParagraph"/>
              <w:ind w:right="69"/>
              <w:rPr>
                <w:sz w:val="18"/>
              </w:rPr>
            </w:pPr>
          </w:p>
        </w:tc>
        <w:tc>
          <w:tcPr>
            <w:tcW w:w="1565" w:type="dxa"/>
          </w:tcPr>
          <w:p w:rsidR="00FC6595" w:rsidRDefault="00FC6595" w:rsidP="00A92BA4">
            <w:pPr>
              <w:pStyle w:val="TableParagraph"/>
              <w:ind w:right="69"/>
              <w:rPr>
                <w:sz w:val="18"/>
              </w:rPr>
            </w:pPr>
          </w:p>
        </w:tc>
        <w:tc>
          <w:tcPr>
            <w:tcW w:w="1942" w:type="dxa"/>
          </w:tcPr>
          <w:p w:rsidR="00FC6595" w:rsidRDefault="00FC6595" w:rsidP="00A92BA4">
            <w:pPr>
              <w:pStyle w:val="TableParagraph"/>
              <w:ind w:right="69"/>
              <w:rPr>
                <w:sz w:val="18"/>
              </w:rPr>
            </w:pPr>
          </w:p>
        </w:tc>
        <w:tc>
          <w:tcPr>
            <w:tcW w:w="908" w:type="dxa"/>
          </w:tcPr>
          <w:p w:rsidR="00FC6595" w:rsidRDefault="00FC6595" w:rsidP="00A92BA4">
            <w:pPr>
              <w:pStyle w:val="TableParagraph"/>
              <w:ind w:right="69"/>
              <w:rPr>
                <w:sz w:val="18"/>
              </w:rPr>
            </w:pPr>
          </w:p>
        </w:tc>
        <w:tc>
          <w:tcPr>
            <w:tcW w:w="937" w:type="dxa"/>
          </w:tcPr>
          <w:p w:rsidR="00FC6595" w:rsidRDefault="00FC6595" w:rsidP="00A92BA4">
            <w:pPr>
              <w:pStyle w:val="TableParagraph"/>
              <w:ind w:right="69"/>
              <w:rPr>
                <w:sz w:val="18"/>
              </w:rPr>
            </w:pPr>
          </w:p>
        </w:tc>
      </w:tr>
    </w:tbl>
    <w:p w:rsidR="00FC6595" w:rsidRDefault="00FC6595" w:rsidP="00A92BA4">
      <w:pPr>
        <w:pStyle w:val="BodyText"/>
        <w:ind w:right="69"/>
        <w:rPr>
          <w:sz w:val="20"/>
        </w:rPr>
      </w:pPr>
    </w:p>
    <w:p w:rsidR="00FC6595" w:rsidRDefault="00522DC1" w:rsidP="00A92BA4">
      <w:pPr>
        <w:pStyle w:val="BodyText"/>
        <w:spacing w:before="36"/>
        <w:ind w:right="69"/>
        <w:rPr>
          <w:sz w:val="20"/>
        </w:rPr>
      </w:pPr>
      <w:r>
        <w:rPr>
          <w:sz w:val="20"/>
        </w:rPr>
        <w:pict>
          <v:shape id="docshape3" o:spid="_x0000_s1027" style="position:absolute;margin-left:113.35pt;margin-top:14.5pt;width:413.95pt;height:.75pt;z-index:-15726080;mso-wrap-distance-left:0;mso-wrap-distance-right:0;mso-position-horizontal-relative:page" coordorigin="2267,290" coordsize="8279,15" o:spt="100" adj="0,,0" path="m2502,290r-15,l2267,290r,15l2487,305r15,l2502,290xm3952,290r-15,l3937,290r-1435,l2502,305r1435,l3937,305r15,l3952,290xm5090,290r-1138,l3952,305r1138,l5090,290xm8648,290r-2055,l6578,290r,l5104,290r-14,l5090,305r14,l6578,305r,l6593,305r2055,l8648,290xm10545,290r-889,l9642,290r-979,l8648,290r,15l8663,305r979,l9656,305r889,l10545,290xe" fillcolor="black" stroked="f">
            <v:stroke joinstyle="round"/>
            <v:formulas/>
            <v:path arrowok="t" o:connecttype="segments"/>
            <w10:wrap type="topAndBottom" anchorx="page"/>
          </v:shape>
        </w:pict>
      </w:r>
    </w:p>
    <w:p w:rsidR="00FC6595" w:rsidRDefault="00FC6595" w:rsidP="00A92BA4">
      <w:pPr>
        <w:pStyle w:val="BodyText"/>
        <w:spacing w:before="5"/>
        <w:ind w:right="69"/>
        <w:rPr>
          <w:sz w:val="20"/>
        </w:rPr>
      </w:pPr>
    </w:p>
    <w:p w:rsidR="00FC6595" w:rsidRDefault="00A92BA4" w:rsidP="00A92BA4">
      <w:pPr>
        <w:ind w:left="466" w:right="69"/>
        <w:jc w:val="both"/>
        <w:rPr>
          <w:sz w:val="20"/>
        </w:rPr>
      </w:pPr>
      <w:r>
        <w:rPr>
          <w:sz w:val="20"/>
        </w:rPr>
        <w:t>Sumber:DataPrimerdiolahmenggunakanSPSS,</w:t>
      </w:r>
      <w:r>
        <w:rPr>
          <w:spacing w:val="-4"/>
          <w:sz w:val="20"/>
        </w:rPr>
        <w:t>2024</w:t>
      </w:r>
    </w:p>
    <w:p w:rsidR="00FC6595" w:rsidRDefault="00FC6595" w:rsidP="00A92BA4">
      <w:pPr>
        <w:pStyle w:val="BodyText"/>
        <w:spacing w:before="6"/>
        <w:ind w:right="69"/>
        <w:rPr>
          <w:sz w:val="20"/>
        </w:rPr>
      </w:pPr>
    </w:p>
    <w:p w:rsidR="00FC6595" w:rsidRDefault="00A92BA4" w:rsidP="00A92BA4">
      <w:pPr>
        <w:pStyle w:val="BodyText"/>
        <w:spacing w:before="1"/>
        <w:ind w:left="466" w:right="69"/>
        <w:jc w:val="both"/>
      </w:pPr>
      <w:r>
        <w:t>persamaan regresi linier berganda berdasarkan kolom B, maka persamaan regresinya adalah sebagi berikut :</w:t>
      </w:r>
    </w:p>
    <w:p w:rsidR="00FC6595" w:rsidRDefault="00A92BA4" w:rsidP="00A92BA4">
      <w:pPr>
        <w:pStyle w:val="Heading1"/>
        <w:spacing w:before="248"/>
        <w:ind w:right="69"/>
        <w:jc w:val="both"/>
      </w:pPr>
      <w:r>
        <w:t>Y= a+ b1X1+b2X2+b3X3+</w:t>
      </w:r>
      <w:r>
        <w:rPr>
          <w:spacing w:val="-10"/>
        </w:rPr>
        <w:t>e</w:t>
      </w:r>
    </w:p>
    <w:p w:rsidR="00FC6595" w:rsidRDefault="00A92BA4" w:rsidP="00A92BA4">
      <w:pPr>
        <w:spacing w:before="241"/>
        <w:ind w:left="466" w:right="69"/>
        <w:jc w:val="both"/>
        <w:rPr>
          <w:b/>
        </w:rPr>
      </w:pPr>
      <w:r>
        <w:rPr>
          <w:b/>
        </w:rPr>
        <w:t>Y=-3.148+0.393X1-0.028X2+0.641X3+</w:t>
      </w:r>
      <w:r>
        <w:rPr>
          <w:b/>
          <w:spacing w:val="-10"/>
        </w:rPr>
        <w:t>e</w:t>
      </w:r>
    </w:p>
    <w:p w:rsidR="00FC6595" w:rsidRDefault="00FC6595" w:rsidP="00A92BA4">
      <w:pPr>
        <w:pStyle w:val="BodyText"/>
        <w:spacing w:before="233"/>
        <w:ind w:right="69"/>
        <w:rPr>
          <w:b/>
        </w:rPr>
      </w:pPr>
    </w:p>
    <w:p w:rsidR="00FC6595" w:rsidRDefault="00A92BA4" w:rsidP="00A92BA4">
      <w:pPr>
        <w:pStyle w:val="ListParagraph"/>
        <w:numPr>
          <w:ilvl w:val="0"/>
          <w:numId w:val="4"/>
        </w:numPr>
        <w:tabs>
          <w:tab w:val="left" w:pos="1186"/>
        </w:tabs>
        <w:ind w:right="69"/>
        <w:jc w:val="both"/>
      </w:pPr>
      <w:r>
        <w:t>Nilai konstanta (</w:t>
      </w:r>
      <w:r>
        <w:rPr>
          <w:b/>
        </w:rPr>
        <w:t xml:space="preserve">α </w:t>
      </w:r>
      <w:r>
        <w:t>)sebesar -3.148 yang artinya jika variabel independent sama dengan</w:t>
      </w:r>
      <w:r w:rsidR="0091230D">
        <w:t xml:space="preserve"> </w:t>
      </w:r>
      <w:r>
        <w:t>0 atau</w:t>
      </w:r>
      <w:r w:rsidR="0091230D">
        <w:t xml:space="preserve"> variable </w:t>
      </w:r>
      <w:r>
        <w:t>Pendapatan</w:t>
      </w:r>
      <w:r w:rsidR="0091230D">
        <w:t xml:space="preserve"> </w:t>
      </w:r>
      <w:r>
        <w:t>UMKM belum</w:t>
      </w:r>
      <w:r w:rsidR="0091230D">
        <w:t xml:space="preserve"> </w:t>
      </w:r>
      <w:r>
        <w:t>dipengaruhi</w:t>
      </w:r>
      <w:r w:rsidR="0091230D">
        <w:t xml:space="preserve"> </w:t>
      </w:r>
      <w:r>
        <w:t>oleh</w:t>
      </w:r>
      <w:r w:rsidR="0091230D">
        <w:t xml:space="preserve"> variable </w:t>
      </w:r>
      <w:r>
        <w:t>lainnya seperti Modal, Tenaga Kerja dan Jam Kerja.</w:t>
      </w:r>
    </w:p>
    <w:p w:rsidR="00FC6595" w:rsidRDefault="00A92BA4" w:rsidP="00A92BA4">
      <w:pPr>
        <w:pStyle w:val="ListParagraph"/>
        <w:numPr>
          <w:ilvl w:val="0"/>
          <w:numId w:val="4"/>
        </w:numPr>
        <w:tabs>
          <w:tab w:val="left" w:pos="1186"/>
          <w:tab w:val="left" w:pos="2227"/>
          <w:tab w:val="left" w:pos="3066"/>
          <w:tab w:val="left" w:pos="3843"/>
          <w:tab w:val="left" w:pos="4730"/>
          <w:tab w:val="left" w:pos="5464"/>
          <w:tab w:val="left" w:pos="6126"/>
          <w:tab w:val="left" w:pos="6936"/>
          <w:tab w:val="left" w:pos="8361"/>
        </w:tabs>
        <w:ind w:right="69"/>
      </w:pPr>
      <w:proofErr w:type="gramStart"/>
      <w:r>
        <w:rPr>
          <w:spacing w:val="-2"/>
        </w:rPr>
        <w:t>koefisien</w:t>
      </w:r>
      <w:proofErr w:type="gramEnd"/>
      <w:r>
        <w:tab/>
      </w:r>
      <w:r>
        <w:rPr>
          <w:spacing w:val="-2"/>
        </w:rPr>
        <w:t>regresi</w:t>
      </w:r>
      <w:r>
        <w:tab/>
      </w:r>
      <w:r>
        <w:rPr>
          <w:spacing w:val="-4"/>
        </w:rPr>
        <w:t>modal</w:t>
      </w:r>
      <w:r>
        <w:tab/>
      </w:r>
      <w:r>
        <w:rPr>
          <w:spacing w:val="-2"/>
        </w:rPr>
        <w:t>sebesar</w:t>
      </w:r>
      <w:r>
        <w:tab/>
      </w:r>
      <w:r>
        <w:rPr>
          <w:spacing w:val="-2"/>
        </w:rPr>
        <w:t>0.393</w:t>
      </w:r>
      <w:r>
        <w:tab/>
      </w:r>
      <w:r>
        <w:rPr>
          <w:spacing w:val="-4"/>
        </w:rPr>
        <w:t>yang</w:t>
      </w:r>
      <w:r>
        <w:tab/>
      </w:r>
      <w:r>
        <w:rPr>
          <w:spacing w:val="-2"/>
        </w:rPr>
        <w:t>berarti</w:t>
      </w:r>
      <w:r>
        <w:tab/>
      </w:r>
      <w:r>
        <w:rPr>
          <w:spacing w:val="-2"/>
        </w:rPr>
        <w:t>menunjukkan</w:t>
      </w:r>
      <w:r>
        <w:tab/>
      </w:r>
      <w:r>
        <w:rPr>
          <w:spacing w:val="-4"/>
        </w:rPr>
        <w:t xml:space="preserve">jika </w:t>
      </w:r>
      <w:r>
        <w:t>modal</w:t>
      </w:r>
      <w:r w:rsidR="0091230D">
        <w:t xml:space="preserve"> </w:t>
      </w:r>
      <w:r>
        <w:t>berpengaruh signifikan terhadap pendapatan UMKM.</w:t>
      </w:r>
    </w:p>
    <w:p w:rsidR="00FC6595" w:rsidRDefault="00A92BA4" w:rsidP="00A92BA4">
      <w:pPr>
        <w:pStyle w:val="ListParagraph"/>
        <w:numPr>
          <w:ilvl w:val="0"/>
          <w:numId w:val="4"/>
        </w:numPr>
        <w:tabs>
          <w:tab w:val="left" w:pos="1186"/>
        </w:tabs>
        <w:ind w:right="69"/>
      </w:pPr>
      <w:r>
        <w:t>Koefisien</w:t>
      </w:r>
      <w:r w:rsidR="0091230D">
        <w:t xml:space="preserve"> </w:t>
      </w:r>
      <w:r>
        <w:t>regresiTenaga</w:t>
      </w:r>
      <w:r w:rsidR="0091230D">
        <w:t xml:space="preserve"> </w:t>
      </w:r>
      <w:r>
        <w:t>Kerja</w:t>
      </w:r>
      <w:r w:rsidR="0091230D">
        <w:t xml:space="preserve"> </w:t>
      </w:r>
      <w:r>
        <w:t>sebesar -0.028</w:t>
      </w:r>
      <w:r w:rsidR="0091230D">
        <w:t xml:space="preserve"> </w:t>
      </w:r>
      <w:r>
        <w:t>yang</w:t>
      </w:r>
      <w:r w:rsidR="0091230D">
        <w:t xml:space="preserve"> </w:t>
      </w:r>
      <w:r>
        <w:t>berarti</w:t>
      </w:r>
      <w:r w:rsidR="0091230D">
        <w:t xml:space="preserve"> </w:t>
      </w:r>
      <w:r>
        <w:t>menunjukkan</w:t>
      </w:r>
      <w:r w:rsidR="0091230D">
        <w:t xml:space="preserve"> </w:t>
      </w:r>
      <w:r>
        <w:t>jika</w:t>
      </w:r>
      <w:r w:rsidR="0091230D">
        <w:t xml:space="preserve"> </w:t>
      </w:r>
      <w:r>
        <w:t>Tenaga Kerja tidak berpengaruh terhadap Pendapatan UMKM.</w:t>
      </w:r>
    </w:p>
    <w:p w:rsidR="00FC6595" w:rsidRDefault="00A92BA4" w:rsidP="00A92BA4">
      <w:pPr>
        <w:pStyle w:val="ListParagraph"/>
        <w:numPr>
          <w:ilvl w:val="0"/>
          <w:numId w:val="4"/>
        </w:numPr>
        <w:tabs>
          <w:tab w:val="left" w:pos="1186"/>
        </w:tabs>
        <w:spacing w:before="1"/>
        <w:ind w:right="69"/>
      </w:pPr>
      <w:r>
        <w:t>Koefisien regresi JamKerja sebesar 0.641 yang berarti menunjukkan jika Jam Kerja berpengaruh signifikan terhadap Pendapatan UMKM.</w:t>
      </w:r>
    </w:p>
    <w:p w:rsidR="00FC6595" w:rsidRDefault="00A92BA4" w:rsidP="00A92BA4">
      <w:pPr>
        <w:pStyle w:val="Heading1"/>
        <w:spacing w:before="248"/>
        <w:ind w:right="69"/>
        <w:jc w:val="both"/>
      </w:pPr>
      <w:r>
        <w:t>Uji</w:t>
      </w:r>
      <w:r>
        <w:rPr>
          <w:spacing w:val="-10"/>
        </w:rPr>
        <w:t>t</w:t>
      </w:r>
    </w:p>
    <w:p w:rsidR="00FC6595" w:rsidRDefault="00A92BA4" w:rsidP="00A92BA4">
      <w:pPr>
        <w:pStyle w:val="BodyText"/>
        <w:spacing w:before="232"/>
        <w:ind w:left="466" w:right="69"/>
        <w:jc w:val="both"/>
      </w:pPr>
      <w:proofErr w:type="gramStart"/>
      <w:r>
        <w:t>Uji partial (uji t) adalah uji yang dilakukan untuk melihat apakah suatu variable independen berpengaruh atau tidak terhadap variable dependen dengan membandingkan nilai t</w:t>
      </w:r>
      <w:r w:rsidR="0091230D">
        <w:t xml:space="preserve"> </w:t>
      </w:r>
      <w:r>
        <w:t>hitung dengan t</w:t>
      </w:r>
      <w:r w:rsidR="0091230D">
        <w:t xml:space="preserve"> </w:t>
      </w:r>
      <w:r>
        <w:t>tabel.</w:t>
      </w:r>
      <w:proofErr w:type="gramEnd"/>
    </w:p>
    <w:p w:rsidR="00FC6595" w:rsidRDefault="00FC6595" w:rsidP="00A92BA4">
      <w:pPr>
        <w:pStyle w:val="BodyText"/>
        <w:ind w:right="69"/>
        <w:jc w:val="both"/>
        <w:sectPr w:rsidR="00FC6595">
          <w:pgSz w:w="12240" w:h="15840"/>
          <w:pgMar w:top="1820" w:right="1440" w:bottom="280" w:left="1800" w:header="720" w:footer="720" w:gutter="0"/>
          <w:cols w:space="720"/>
        </w:sectPr>
      </w:pPr>
    </w:p>
    <w:p w:rsidR="00FC6595" w:rsidRDefault="00FC6595" w:rsidP="00A92BA4">
      <w:pPr>
        <w:pStyle w:val="BodyText"/>
        <w:spacing w:before="189"/>
        <w:ind w:right="69"/>
      </w:pPr>
    </w:p>
    <w:p w:rsidR="00FC6595" w:rsidRDefault="00A92BA4" w:rsidP="00A92BA4">
      <w:pPr>
        <w:pStyle w:val="BodyText"/>
        <w:spacing w:before="1"/>
        <w:ind w:left="466" w:right="69"/>
      </w:pPr>
      <w:r>
        <w:t>Kriteria pengujian</w:t>
      </w:r>
      <w:r w:rsidR="0091230D">
        <w:t xml:space="preserve"> </w:t>
      </w:r>
      <w:r>
        <w:t>uji</w:t>
      </w:r>
      <w:r w:rsidR="0091230D">
        <w:t xml:space="preserve"> </w:t>
      </w:r>
      <w:r>
        <w:t>t</w:t>
      </w:r>
      <w:r w:rsidR="0091230D">
        <w:t xml:space="preserve"> </w:t>
      </w:r>
      <w:r>
        <w:t>adalah</w:t>
      </w:r>
      <w:r w:rsidR="0091230D">
        <w:t xml:space="preserve"> </w:t>
      </w:r>
      <w:r>
        <w:t>sebagai</w:t>
      </w:r>
      <w:r w:rsidR="0091230D">
        <w:t xml:space="preserve"> </w:t>
      </w:r>
      <w:r>
        <w:rPr>
          <w:spacing w:val="-2"/>
        </w:rPr>
        <w:t>berikut</w:t>
      </w:r>
    </w:p>
    <w:p w:rsidR="00FC6595" w:rsidRDefault="00A92BA4" w:rsidP="00A92BA4">
      <w:pPr>
        <w:pStyle w:val="ListParagraph"/>
        <w:numPr>
          <w:ilvl w:val="0"/>
          <w:numId w:val="3"/>
        </w:numPr>
        <w:tabs>
          <w:tab w:val="left" w:pos="1186"/>
        </w:tabs>
        <w:spacing w:before="241"/>
        <w:ind w:right="69"/>
        <w:jc w:val="both"/>
      </w:pPr>
      <w:r>
        <w:t>Jika</w:t>
      </w:r>
      <w:r w:rsidR="0091230D">
        <w:t xml:space="preserve"> </w:t>
      </w:r>
      <w:r>
        <w:t>nilai</w:t>
      </w:r>
      <w:r w:rsidR="0091230D">
        <w:t xml:space="preserve"> </w:t>
      </w:r>
      <w:r>
        <w:t>t</w:t>
      </w:r>
      <w:r w:rsidR="0091230D">
        <w:t xml:space="preserve"> </w:t>
      </w:r>
      <w:r>
        <w:t>hitung</w:t>
      </w:r>
      <w:r w:rsidR="0091230D">
        <w:t xml:space="preserve"> </w:t>
      </w:r>
      <w:r>
        <w:t>&gt;</w:t>
      </w:r>
      <w:r w:rsidR="0091230D">
        <w:t xml:space="preserve"> </w:t>
      </w:r>
      <w:r>
        <w:t>t</w:t>
      </w:r>
      <w:r w:rsidR="0091230D">
        <w:t xml:space="preserve"> table </w:t>
      </w:r>
      <w:r>
        <w:t>maka</w:t>
      </w:r>
      <w:r w:rsidR="0091230D">
        <w:t xml:space="preserve"> </w:t>
      </w:r>
      <w:r>
        <w:t>hipotesis</w:t>
      </w:r>
      <w:r w:rsidR="0091230D">
        <w:t xml:space="preserve"> </w:t>
      </w:r>
      <w:r>
        <w:t>ditolak,</w:t>
      </w:r>
      <w:r w:rsidR="0091230D">
        <w:t xml:space="preserve"> </w:t>
      </w:r>
      <w:r>
        <w:t>artinya</w:t>
      </w:r>
      <w:r w:rsidR="0091230D">
        <w:t xml:space="preserve"> </w:t>
      </w:r>
      <w:r>
        <w:t>variable</w:t>
      </w:r>
      <w:r w:rsidR="0091230D">
        <w:t xml:space="preserve"> </w:t>
      </w:r>
      <w:r>
        <w:t>tersebut</w:t>
      </w:r>
      <w:r w:rsidR="0091230D">
        <w:t xml:space="preserve"> </w:t>
      </w:r>
      <w:r>
        <w:t>berpengaruh terhadap variable dependen.</w:t>
      </w:r>
    </w:p>
    <w:p w:rsidR="00FC6595" w:rsidRDefault="00A92BA4" w:rsidP="00A92BA4">
      <w:pPr>
        <w:pStyle w:val="ListParagraph"/>
        <w:numPr>
          <w:ilvl w:val="0"/>
          <w:numId w:val="3"/>
        </w:numPr>
        <w:tabs>
          <w:tab w:val="left" w:pos="1186"/>
        </w:tabs>
        <w:ind w:right="69"/>
        <w:jc w:val="both"/>
      </w:pPr>
      <w:r>
        <w:t>Jika nilai t</w:t>
      </w:r>
      <w:r w:rsidR="0091230D">
        <w:t xml:space="preserve"> </w:t>
      </w:r>
      <w:r>
        <w:t>hitung &lt; t</w:t>
      </w:r>
      <w:r w:rsidR="0091230D">
        <w:t xml:space="preserve"> </w:t>
      </w:r>
      <w:r>
        <w:t>tabel maka hipotesis di terima, artinya variable tersebut tidak berpengaruh terhadap variable dependen.</w:t>
      </w:r>
    </w:p>
    <w:p w:rsidR="00FC6595" w:rsidRDefault="00FC6595" w:rsidP="00A92BA4">
      <w:pPr>
        <w:pStyle w:val="BodyText"/>
        <w:ind w:right="69"/>
      </w:pPr>
    </w:p>
    <w:p w:rsidR="00FC6595" w:rsidRDefault="00FC6595" w:rsidP="00A92BA4">
      <w:pPr>
        <w:pStyle w:val="BodyText"/>
        <w:spacing w:before="229"/>
        <w:ind w:right="69"/>
      </w:pPr>
    </w:p>
    <w:p w:rsidR="00FC6595" w:rsidRDefault="00A92BA4" w:rsidP="00A92BA4">
      <w:pPr>
        <w:pStyle w:val="BodyText"/>
        <w:spacing w:before="1"/>
        <w:ind w:left="769" w:right="69"/>
        <w:jc w:val="center"/>
      </w:pPr>
      <w:r>
        <w:t>Hasil</w:t>
      </w:r>
      <w:r w:rsidR="0091230D">
        <w:t xml:space="preserve"> </w:t>
      </w:r>
      <w:r>
        <w:t>Uji</w:t>
      </w:r>
      <w:r w:rsidR="0091230D">
        <w:t xml:space="preserve"> </w:t>
      </w:r>
      <w:r>
        <w:rPr>
          <w:spacing w:val="-10"/>
        </w:rPr>
        <w:t>t</w:t>
      </w:r>
    </w:p>
    <w:p w:rsidR="00FC6595" w:rsidRDefault="00FC6595" w:rsidP="00A92BA4">
      <w:pPr>
        <w:pStyle w:val="BodyText"/>
        <w:spacing w:before="10"/>
        <w:ind w:right="69"/>
        <w:rPr>
          <w:sz w:val="20"/>
        </w:rPr>
      </w:pPr>
    </w:p>
    <w:tbl>
      <w:tblPr>
        <w:tblW w:w="0" w:type="auto"/>
        <w:tblInd w:w="474" w:type="dxa"/>
        <w:tblLayout w:type="fixed"/>
        <w:tblCellMar>
          <w:left w:w="0" w:type="dxa"/>
          <w:right w:w="0" w:type="dxa"/>
        </w:tblCellMar>
        <w:tblLook w:val="01E0"/>
      </w:tblPr>
      <w:tblGrid>
        <w:gridCol w:w="3783"/>
        <w:gridCol w:w="1231"/>
        <w:gridCol w:w="1153"/>
        <w:gridCol w:w="1773"/>
      </w:tblGrid>
      <w:tr w:rsidR="00FC6595">
        <w:trPr>
          <w:trHeight w:val="493"/>
        </w:trPr>
        <w:tc>
          <w:tcPr>
            <w:tcW w:w="3783" w:type="dxa"/>
            <w:tcBorders>
              <w:top w:val="single" w:sz="6" w:space="0" w:color="000000"/>
              <w:bottom w:val="single" w:sz="6" w:space="0" w:color="000000"/>
            </w:tcBorders>
          </w:tcPr>
          <w:p w:rsidR="00FC6595" w:rsidRDefault="00A92BA4" w:rsidP="00A92BA4">
            <w:pPr>
              <w:pStyle w:val="TableParagraph"/>
              <w:spacing w:before="236" w:line="238" w:lineRule="exact"/>
              <w:ind w:right="69"/>
              <w:jc w:val="right"/>
            </w:pPr>
            <w:r>
              <w:rPr>
                <w:spacing w:val="-10"/>
              </w:rPr>
              <w:t>B</w:t>
            </w:r>
          </w:p>
        </w:tc>
        <w:tc>
          <w:tcPr>
            <w:tcW w:w="1231" w:type="dxa"/>
            <w:tcBorders>
              <w:top w:val="single" w:sz="6" w:space="0" w:color="000000"/>
              <w:bottom w:val="single" w:sz="6" w:space="0" w:color="000000"/>
            </w:tcBorders>
          </w:tcPr>
          <w:p w:rsidR="00FC6595" w:rsidRDefault="00A92BA4" w:rsidP="00A92BA4">
            <w:pPr>
              <w:pStyle w:val="TableParagraph"/>
              <w:spacing w:before="236" w:line="238" w:lineRule="exact"/>
              <w:ind w:left="42" w:right="69"/>
              <w:jc w:val="center"/>
            </w:pPr>
            <w:r>
              <w:rPr>
                <w:spacing w:val="-10"/>
              </w:rPr>
              <w:t>T</w:t>
            </w:r>
          </w:p>
        </w:tc>
        <w:tc>
          <w:tcPr>
            <w:tcW w:w="1153" w:type="dxa"/>
            <w:tcBorders>
              <w:top w:val="single" w:sz="6" w:space="0" w:color="000000"/>
              <w:bottom w:val="single" w:sz="6" w:space="0" w:color="000000"/>
            </w:tcBorders>
          </w:tcPr>
          <w:p w:rsidR="00FC6595" w:rsidRDefault="00A92BA4" w:rsidP="00A92BA4">
            <w:pPr>
              <w:pStyle w:val="TableParagraph"/>
              <w:spacing w:before="236" w:line="238" w:lineRule="exact"/>
              <w:ind w:left="17" w:right="69"/>
              <w:jc w:val="center"/>
            </w:pPr>
            <w:r>
              <w:rPr>
                <w:spacing w:val="-4"/>
              </w:rPr>
              <w:t>Sig.</w:t>
            </w:r>
          </w:p>
        </w:tc>
        <w:tc>
          <w:tcPr>
            <w:tcW w:w="1773" w:type="dxa"/>
            <w:tcBorders>
              <w:top w:val="single" w:sz="6" w:space="0" w:color="000000"/>
              <w:bottom w:val="single" w:sz="6" w:space="0" w:color="000000"/>
            </w:tcBorders>
          </w:tcPr>
          <w:p w:rsidR="00FC6595" w:rsidRDefault="00FC6595" w:rsidP="00A92BA4">
            <w:pPr>
              <w:pStyle w:val="TableParagraph"/>
              <w:spacing w:before="75"/>
              <w:ind w:right="69"/>
              <w:rPr>
                <w:sz w:val="18"/>
              </w:rPr>
            </w:pPr>
          </w:p>
          <w:p w:rsidR="00FC6595" w:rsidRDefault="00A92BA4" w:rsidP="00A92BA4">
            <w:pPr>
              <w:pStyle w:val="TableParagraph"/>
              <w:spacing w:before="1" w:line="191" w:lineRule="exact"/>
              <w:ind w:left="8" w:right="69"/>
              <w:jc w:val="center"/>
              <w:rPr>
                <w:sz w:val="18"/>
              </w:rPr>
            </w:pPr>
            <w:r>
              <w:rPr>
                <w:spacing w:val="-2"/>
                <w:sz w:val="18"/>
              </w:rPr>
              <w:t>Keterangan</w:t>
            </w:r>
          </w:p>
        </w:tc>
      </w:tr>
      <w:tr w:rsidR="00FC6595">
        <w:trPr>
          <w:trHeight w:val="653"/>
        </w:trPr>
        <w:tc>
          <w:tcPr>
            <w:tcW w:w="3783" w:type="dxa"/>
            <w:tcBorders>
              <w:top w:val="single" w:sz="6" w:space="0" w:color="000000"/>
            </w:tcBorders>
          </w:tcPr>
          <w:p w:rsidR="00FC6595" w:rsidRDefault="00FC6595" w:rsidP="00A92BA4">
            <w:pPr>
              <w:pStyle w:val="TableParagraph"/>
              <w:ind w:right="69"/>
              <w:rPr>
                <w:sz w:val="18"/>
              </w:rPr>
            </w:pPr>
          </w:p>
          <w:p w:rsidR="00FC6595" w:rsidRDefault="00FC6595" w:rsidP="00A92BA4">
            <w:pPr>
              <w:pStyle w:val="TableParagraph"/>
              <w:spacing w:before="13"/>
              <w:ind w:right="69"/>
              <w:rPr>
                <w:sz w:val="18"/>
              </w:rPr>
            </w:pPr>
          </w:p>
          <w:p w:rsidR="00FC6595" w:rsidRDefault="00A92BA4" w:rsidP="00A92BA4">
            <w:pPr>
              <w:pStyle w:val="TableParagraph"/>
              <w:spacing w:line="207" w:lineRule="exact"/>
              <w:ind w:right="69"/>
              <w:jc w:val="right"/>
              <w:rPr>
                <w:sz w:val="18"/>
              </w:rPr>
            </w:pPr>
            <w:r>
              <w:rPr>
                <w:spacing w:val="-5"/>
                <w:sz w:val="18"/>
              </w:rPr>
              <w:t>-</w:t>
            </w:r>
            <w:r>
              <w:rPr>
                <w:spacing w:val="-4"/>
                <w:sz w:val="18"/>
              </w:rPr>
              <w:t>.393</w:t>
            </w:r>
          </w:p>
        </w:tc>
        <w:tc>
          <w:tcPr>
            <w:tcW w:w="1231" w:type="dxa"/>
            <w:tcBorders>
              <w:top w:val="single" w:sz="6" w:space="0" w:color="000000"/>
            </w:tcBorders>
          </w:tcPr>
          <w:p w:rsidR="00FC6595" w:rsidRDefault="00FC6595" w:rsidP="00A92BA4">
            <w:pPr>
              <w:pStyle w:val="TableParagraph"/>
              <w:ind w:right="69"/>
              <w:rPr>
                <w:sz w:val="18"/>
              </w:rPr>
            </w:pPr>
          </w:p>
          <w:p w:rsidR="00FC6595" w:rsidRDefault="00FC6595" w:rsidP="00A92BA4">
            <w:pPr>
              <w:pStyle w:val="TableParagraph"/>
              <w:spacing w:before="13"/>
              <w:ind w:right="69"/>
              <w:rPr>
                <w:sz w:val="18"/>
              </w:rPr>
            </w:pPr>
          </w:p>
          <w:p w:rsidR="00FC6595" w:rsidRDefault="00A92BA4" w:rsidP="00A92BA4">
            <w:pPr>
              <w:pStyle w:val="TableParagraph"/>
              <w:spacing w:line="207" w:lineRule="exact"/>
              <w:ind w:left="117" w:right="69"/>
              <w:jc w:val="center"/>
              <w:rPr>
                <w:sz w:val="18"/>
              </w:rPr>
            </w:pPr>
            <w:r>
              <w:rPr>
                <w:spacing w:val="-2"/>
                <w:sz w:val="18"/>
              </w:rPr>
              <w:t>2.820</w:t>
            </w:r>
          </w:p>
        </w:tc>
        <w:tc>
          <w:tcPr>
            <w:tcW w:w="1153" w:type="dxa"/>
            <w:tcBorders>
              <w:top w:val="single" w:sz="6" w:space="0" w:color="000000"/>
            </w:tcBorders>
          </w:tcPr>
          <w:p w:rsidR="00FC6595" w:rsidRDefault="00FC6595" w:rsidP="00A92BA4">
            <w:pPr>
              <w:pStyle w:val="TableParagraph"/>
              <w:ind w:right="69"/>
              <w:rPr>
                <w:sz w:val="18"/>
              </w:rPr>
            </w:pPr>
          </w:p>
          <w:p w:rsidR="00FC6595" w:rsidRDefault="00FC6595" w:rsidP="00A92BA4">
            <w:pPr>
              <w:pStyle w:val="TableParagraph"/>
              <w:spacing w:before="13"/>
              <w:ind w:right="69"/>
              <w:rPr>
                <w:sz w:val="18"/>
              </w:rPr>
            </w:pPr>
          </w:p>
          <w:p w:rsidR="00FC6595" w:rsidRDefault="00A92BA4" w:rsidP="00A92BA4">
            <w:pPr>
              <w:pStyle w:val="TableParagraph"/>
              <w:spacing w:line="207" w:lineRule="exact"/>
              <w:ind w:right="69"/>
              <w:jc w:val="center"/>
              <w:rPr>
                <w:sz w:val="18"/>
              </w:rPr>
            </w:pPr>
            <w:r>
              <w:rPr>
                <w:spacing w:val="-4"/>
                <w:sz w:val="18"/>
              </w:rPr>
              <w:t>.010</w:t>
            </w:r>
          </w:p>
        </w:tc>
        <w:tc>
          <w:tcPr>
            <w:tcW w:w="1773" w:type="dxa"/>
            <w:tcBorders>
              <w:top w:val="single" w:sz="6" w:space="0" w:color="000000"/>
            </w:tcBorders>
          </w:tcPr>
          <w:p w:rsidR="00FC6595" w:rsidRDefault="00FC6595" w:rsidP="00A92BA4">
            <w:pPr>
              <w:pStyle w:val="TableParagraph"/>
              <w:ind w:right="69"/>
              <w:rPr>
                <w:sz w:val="18"/>
              </w:rPr>
            </w:pPr>
          </w:p>
          <w:p w:rsidR="00FC6595" w:rsidRDefault="00FC6595" w:rsidP="00A92BA4">
            <w:pPr>
              <w:pStyle w:val="TableParagraph"/>
              <w:spacing w:before="13"/>
              <w:ind w:right="69"/>
              <w:rPr>
                <w:sz w:val="18"/>
              </w:rPr>
            </w:pPr>
          </w:p>
          <w:p w:rsidR="00FC6595" w:rsidRDefault="00A92BA4" w:rsidP="00A92BA4">
            <w:pPr>
              <w:pStyle w:val="TableParagraph"/>
              <w:spacing w:line="207" w:lineRule="exact"/>
              <w:ind w:right="69"/>
              <w:jc w:val="center"/>
              <w:rPr>
                <w:sz w:val="18"/>
              </w:rPr>
            </w:pPr>
            <w:r>
              <w:rPr>
                <w:spacing w:val="-2"/>
                <w:sz w:val="18"/>
              </w:rPr>
              <w:t>Diterima</w:t>
            </w:r>
          </w:p>
        </w:tc>
      </w:tr>
      <w:tr w:rsidR="00FC6595">
        <w:trPr>
          <w:trHeight w:val="230"/>
        </w:trPr>
        <w:tc>
          <w:tcPr>
            <w:tcW w:w="3783" w:type="dxa"/>
          </w:tcPr>
          <w:p w:rsidR="00FC6595" w:rsidRDefault="00A92BA4" w:rsidP="00A92BA4">
            <w:pPr>
              <w:pStyle w:val="TableParagraph"/>
              <w:spacing w:before="13" w:line="197" w:lineRule="exact"/>
              <w:ind w:left="422" w:right="69"/>
              <w:rPr>
                <w:sz w:val="18"/>
              </w:rPr>
            </w:pPr>
            <w:r>
              <w:rPr>
                <w:spacing w:val="-2"/>
                <w:sz w:val="18"/>
              </w:rPr>
              <w:t>Modal</w:t>
            </w:r>
          </w:p>
        </w:tc>
        <w:tc>
          <w:tcPr>
            <w:tcW w:w="1231" w:type="dxa"/>
          </w:tcPr>
          <w:p w:rsidR="00FC6595" w:rsidRDefault="00FC6595" w:rsidP="00A92BA4">
            <w:pPr>
              <w:pStyle w:val="TableParagraph"/>
              <w:ind w:right="69"/>
              <w:rPr>
                <w:sz w:val="16"/>
              </w:rPr>
            </w:pPr>
          </w:p>
        </w:tc>
        <w:tc>
          <w:tcPr>
            <w:tcW w:w="1153" w:type="dxa"/>
          </w:tcPr>
          <w:p w:rsidR="00FC6595" w:rsidRDefault="00FC6595" w:rsidP="00A92BA4">
            <w:pPr>
              <w:pStyle w:val="TableParagraph"/>
              <w:ind w:right="69"/>
              <w:rPr>
                <w:sz w:val="16"/>
              </w:rPr>
            </w:pPr>
          </w:p>
        </w:tc>
        <w:tc>
          <w:tcPr>
            <w:tcW w:w="1773" w:type="dxa"/>
          </w:tcPr>
          <w:p w:rsidR="00FC6595" w:rsidRDefault="00FC6595" w:rsidP="00A92BA4">
            <w:pPr>
              <w:pStyle w:val="TableParagraph"/>
              <w:ind w:right="69"/>
              <w:rPr>
                <w:sz w:val="16"/>
              </w:rPr>
            </w:pPr>
          </w:p>
        </w:tc>
      </w:tr>
      <w:tr w:rsidR="00FC6595">
        <w:trPr>
          <w:trHeight w:val="230"/>
        </w:trPr>
        <w:tc>
          <w:tcPr>
            <w:tcW w:w="3783" w:type="dxa"/>
          </w:tcPr>
          <w:p w:rsidR="00FC6595" w:rsidRDefault="00A92BA4" w:rsidP="00A92BA4">
            <w:pPr>
              <w:pStyle w:val="TableParagraph"/>
              <w:spacing w:before="4" w:line="207" w:lineRule="exact"/>
              <w:ind w:right="69"/>
              <w:jc w:val="right"/>
              <w:rPr>
                <w:sz w:val="18"/>
              </w:rPr>
            </w:pPr>
            <w:r>
              <w:rPr>
                <w:spacing w:val="-5"/>
                <w:sz w:val="18"/>
              </w:rPr>
              <w:t>-</w:t>
            </w:r>
            <w:r>
              <w:rPr>
                <w:spacing w:val="-4"/>
                <w:sz w:val="18"/>
              </w:rPr>
              <w:t>.028</w:t>
            </w:r>
          </w:p>
        </w:tc>
        <w:tc>
          <w:tcPr>
            <w:tcW w:w="1231" w:type="dxa"/>
          </w:tcPr>
          <w:p w:rsidR="00FC6595" w:rsidRDefault="00A92BA4" w:rsidP="00A92BA4">
            <w:pPr>
              <w:pStyle w:val="TableParagraph"/>
              <w:spacing w:before="4" w:line="207" w:lineRule="exact"/>
              <w:ind w:left="42" w:right="69"/>
              <w:jc w:val="center"/>
              <w:rPr>
                <w:sz w:val="18"/>
              </w:rPr>
            </w:pPr>
            <w:r>
              <w:rPr>
                <w:spacing w:val="-5"/>
                <w:sz w:val="18"/>
              </w:rPr>
              <w:t>-</w:t>
            </w:r>
            <w:r>
              <w:rPr>
                <w:spacing w:val="-4"/>
                <w:sz w:val="18"/>
              </w:rPr>
              <w:t>.160</w:t>
            </w:r>
          </w:p>
        </w:tc>
        <w:tc>
          <w:tcPr>
            <w:tcW w:w="1153" w:type="dxa"/>
          </w:tcPr>
          <w:p w:rsidR="00FC6595" w:rsidRDefault="00A92BA4" w:rsidP="00A92BA4">
            <w:pPr>
              <w:pStyle w:val="TableParagraph"/>
              <w:spacing w:before="4" w:line="207" w:lineRule="exact"/>
              <w:ind w:left="24" w:right="69"/>
              <w:jc w:val="center"/>
              <w:rPr>
                <w:sz w:val="18"/>
              </w:rPr>
            </w:pPr>
            <w:r>
              <w:rPr>
                <w:spacing w:val="-4"/>
                <w:sz w:val="18"/>
              </w:rPr>
              <w:t>.874</w:t>
            </w:r>
          </w:p>
        </w:tc>
        <w:tc>
          <w:tcPr>
            <w:tcW w:w="1773" w:type="dxa"/>
          </w:tcPr>
          <w:p w:rsidR="00FC6595" w:rsidRDefault="00A92BA4" w:rsidP="00A92BA4">
            <w:pPr>
              <w:pStyle w:val="TableParagraph"/>
              <w:spacing w:before="4" w:line="207" w:lineRule="exact"/>
              <w:ind w:left="5" w:right="69"/>
              <w:jc w:val="center"/>
              <w:rPr>
                <w:sz w:val="18"/>
              </w:rPr>
            </w:pPr>
            <w:r>
              <w:rPr>
                <w:spacing w:val="-2"/>
                <w:sz w:val="18"/>
              </w:rPr>
              <w:t>Ditolak</w:t>
            </w:r>
          </w:p>
        </w:tc>
      </w:tr>
      <w:tr w:rsidR="00FC6595">
        <w:trPr>
          <w:trHeight w:val="275"/>
        </w:trPr>
        <w:tc>
          <w:tcPr>
            <w:tcW w:w="3783" w:type="dxa"/>
          </w:tcPr>
          <w:p w:rsidR="00FC6595" w:rsidRDefault="00A92BA4" w:rsidP="00A92BA4">
            <w:pPr>
              <w:pStyle w:val="TableParagraph"/>
              <w:spacing w:before="13"/>
              <w:ind w:left="422" w:right="69"/>
              <w:rPr>
                <w:sz w:val="18"/>
              </w:rPr>
            </w:pPr>
            <w:r>
              <w:rPr>
                <w:sz w:val="18"/>
              </w:rPr>
              <w:t>Tenaga</w:t>
            </w:r>
            <w:r w:rsidR="0091230D">
              <w:rPr>
                <w:sz w:val="18"/>
              </w:rPr>
              <w:t xml:space="preserve"> </w:t>
            </w:r>
            <w:r>
              <w:rPr>
                <w:spacing w:val="-2"/>
                <w:sz w:val="18"/>
              </w:rPr>
              <w:t>Kerja</w:t>
            </w:r>
          </w:p>
        </w:tc>
        <w:tc>
          <w:tcPr>
            <w:tcW w:w="1231" w:type="dxa"/>
          </w:tcPr>
          <w:p w:rsidR="00FC6595" w:rsidRDefault="00FC6595" w:rsidP="00A92BA4">
            <w:pPr>
              <w:pStyle w:val="TableParagraph"/>
              <w:ind w:right="69"/>
              <w:rPr>
                <w:sz w:val="20"/>
              </w:rPr>
            </w:pPr>
          </w:p>
        </w:tc>
        <w:tc>
          <w:tcPr>
            <w:tcW w:w="1153" w:type="dxa"/>
          </w:tcPr>
          <w:p w:rsidR="00FC6595" w:rsidRDefault="00FC6595" w:rsidP="00A92BA4">
            <w:pPr>
              <w:pStyle w:val="TableParagraph"/>
              <w:ind w:right="69"/>
              <w:rPr>
                <w:sz w:val="20"/>
              </w:rPr>
            </w:pPr>
          </w:p>
        </w:tc>
        <w:tc>
          <w:tcPr>
            <w:tcW w:w="1773" w:type="dxa"/>
          </w:tcPr>
          <w:p w:rsidR="00FC6595" w:rsidRDefault="00FC6595" w:rsidP="00A92BA4">
            <w:pPr>
              <w:pStyle w:val="TableParagraph"/>
              <w:ind w:right="69"/>
              <w:rPr>
                <w:sz w:val="20"/>
              </w:rPr>
            </w:pPr>
          </w:p>
        </w:tc>
      </w:tr>
      <w:tr w:rsidR="00FC6595">
        <w:trPr>
          <w:trHeight w:val="276"/>
        </w:trPr>
        <w:tc>
          <w:tcPr>
            <w:tcW w:w="3783" w:type="dxa"/>
          </w:tcPr>
          <w:p w:rsidR="00FC6595" w:rsidRDefault="00A92BA4" w:rsidP="00A92BA4">
            <w:pPr>
              <w:pStyle w:val="TableParagraph"/>
              <w:spacing w:before="49" w:line="207" w:lineRule="exact"/>
              <w:ind w:right="69"/>
              <w:jc w:val="right"/>
              <w:rPr>
                <w:sz w:val="18"/>
              </w:rPr>
            </w:pPr>
            <w:r>
              <w:rPr>
                <w:spacing w:val="-4"/>
                <w:sz w:val="18"/>
              </w:rPr>
              <w:t>.641</w:t>
            </w:r>
          </w:p>
        </w:tc>
        <w:tc>
          <w:tcPr>
            <w:tcW w:w="1231" w:type="dxa"/>
          </w:tcPr>
          <w:p w:rsidR="00FC6595" w:rsidRDefault="00A92BA4" w:rsidP="00A92BA4">
            <w:pPr>
              <w:pStyle w:val="TableParagraph"/>
              <w:spacing w:before="49" w:line="207" w:lineRule="exact"/>
              <w:ind w:left="117" w:right="69"/>
              <w:jc w:val="center"/>
              <w:rPr>
                <w:sz w:val="18"/>
              </w:rPr>
            </w:pPr>
            <w:r>
              <w:rPr>
                <w:spacing w:val="-2"/>
                <w:sz w:val="18"/>
              </w:rPr>
              <w:t>4.308</w:t>
            </w:r>
          </w:p>
        </w:tc>
        <w:tc>
          <w:tcPr>
            <w:tcW w:w="1153" w:type="dxa"/>
          </w:tcPr>
          <w:p w:rsidR="00FC6595" w:rsidRDefault="00A92BA4" w:rsidP="00A92BA4">
            <w:pPr>
              <w:pStyle w:val="TableParagraph"/>
              <w:spacing w:before="49" w:line="207" w:lineRule="exact"/>
              <w:ind w:left="24" w:right="69"/>
              <w:jc w:val="center"/>
              <w:rPr>
                <w:sz w:val="18"/>
              </w:rPr>
            </w:pPr>
            <w:r>
              <w:rPr>
                <w:spacing w:val="-4"/>
                <w:sz w:val="18"/>
              </w:rPr>
              <w:t>.000</w:t>
            </w:r>
          </w:p>
        </w:tc>
        <w:tc>
          <w:tcPr>
            <w:tcW w:w="1773" w:type="dxa"/>
          </w:tcPr>
          <w:p w:rsidR="00FC6595" w:rsidRDefault="00A92BA4" w:rsidP="00A92BA4">
            <w:pPr>
              <w:pStyle w:val="TableParagraph"/>
              <w:spacing w:before="49" w:line="207" w:lineRule="exact"/>
              <w:ind w:right="69"/>
              <w:jc w:val="center"/>
              <w:rPr>
                <w:sz w:val="18"/>
              </w:rPr>
            </w:pPr>
            <w:r>
              <w:rPr>
                <w:spacing w:val="-2"/>
                <w:sz w:val="18"/>
              </w:rPr>
              <w:t>Diterima</w:t>
            </w:r>
          </w:p>
        </w:tc>
      </w:tr>
      <w:tr w:rsidR="00FC6595">
        <w:trPr>
          <w:trHeight w:val="220"/>
        </w:trPr>
        <w:tc>
          <w:tcPr>
            <w:tcW w:w="3783" w:type="dxa"/>
          </w:tcPr>
          <w:p w:rsidR="00FC6595" w:rsidRDefault="00A92BA4" w:rsidP="00A92BA4">
            <w:pPr>
              <w:pStyle w:val="TableParagraph"/>
              <w:spacing w:before="13" w:line="188" w:lineRule="exact"/>
              <w:ind w:left="422" w:right="69"/>
              <w:rPr>
                <w:sz w:val="18"/>
              </w:rPr>
            </w:pPr>
            <w:r>
              <w:rPr>
                <w:sz w:val="18"/>
              </w:rPr>
              <w:t>Jam</w:t>
            </w:r>
            <w:r w:rsidR="0091230D">
              <w:rPr>
                <w:sz w:val="18"/>
              </w:rPr>
              <w:t xml:space="preserve"> </w:t>
            </w:r>
            <w:r>
              <w:rPr>
                <w:spacing w:val="-2"/>
                <w:sz w:val="18"/>
              </w:rPr>
              <w:t>Kerja</w:t>
            </w:r>
          </w:p>
        </w:tc>
        <w:tc>
          <w:tcPr>
            <w:tcW w:w="1231" w:type="dxa"/>
          </w:tcPr>
          <w:p w:rsidR="00FC6595" w:rsidRDefault="00FC6595" w:rsidP="00A92BA4">
            <w:pPr>
              <w:pStyle w:val="TableParagraph"/>
              <w:ind w:right="69"/>
              <w:rPr>
                <w:sz w:val="14"/>
              </w:rPr>
            </w:pPr>
          </w:p>
        </w:tc>
        <w:tc>
          <w:tcPr>
            <w:tcW w:w="1153" w:type="dxa"/>
          </w:tcPr>
          <w:p w:rsidR="00FC6595" w:rsidRDefault="00FC6595" w:rsidP="00A92BA4">
            <w:pPr>
              <w:pStyle w:val="TableParagraph"/>
              <w:ind w:right="69"/>
              <w:rPr>
                <w:sz w:val="14"/>
              </w:rPr>
            </w:pPr>
          </w:p>
        </w:tc>
        <w:tc>
          <w:tcPr>
            <w:tcW w:w="1773" w:type="dxa"/>
          </w:tcPr>
          <w:p w:rsidR="00FC6595" w:rsidRDefault="00FC6595" w:rsidP="00A92BA4">
            <w:pPr>
              <w:pStyle w:val="TableParagraph"/>
              <w:ind w:right="69"/>
              <w:rPr>
                <w:sz w:val="14"/>
              </w:rPr>
            </w:pPr>
          </w:p>
        </w:tc>
      </w:tr>
    </w:tbl>
    <w:p w:rsidR="00FC6595" w:rsidRDefault="00FC6595" w:rsidP="00A92BA4">
      <w:pPr>
        <w:pStyle w:val="BodyText"/>
        <w:ind w:right="69"/>
        <w:rPr>
          <w:sz w:val="20"/>
        </w:rPr>
      </w:pPr>
    </w:p>
    <w:p w:rsidR="00FC6595" w:rsidRDefault="00522DC1" w:rsidP="00A92BA4">
      <w:pPr>
        <w:pStyle w:val="BodyText"/>
        <w:spacing w:before="33"/>
        <w:ind w:right="69"/>
        <w:rPr>
          <w:sz w:val="20"/>
        </w:rPr>
      </w:pPr>
      <w:r>
        <w:rPr>
          <w:sz w:val="20"/>
        </w:rPr>
        <w:pict>
          <v:shape id="docshape4" o:spid="_x0000_s1026" style="position:absolute;margin-left:113.35pt;margin-top:14.35pt;width:397.1pt;height:.75pt;z-index:-15725568;mso-wrap-distance-left:0;mso-wrap-distance-right:0;mso-position-horizontal-relative:page" coordorigin="2267,287" coordsize="7942,15" o:spt="100" adj="0,,0" path="m2502,287r-15,l2267,287r,15l2487,302r15,l2502,287xm10209,287r-1974,l8220,287r-835,l7371,287r,l5825,287r-15,l5810,287r-974,l4821,287r-2319,l2502,302r2319,l4836,302r974,l5810,302r15,l7371,302r,l7385,302r835,l8235,302r1974,l10209,287xe" fillcolor="black" stroked="f">
            <v:stroke joinstyle="round"/>
            <v:formulas/>
            <v:path arrowok="t" o:connecttype="segments"/>
            <w10:wrap type="topAndBottom" anchorx="page"/>
          </v:shape>
        </w:pict>
      </w:r>
    </w:p>
    <w:p w:rsidR="00FC6595" w:rsidRDefault="00A92BA4" w:rsidP="00A92BA4">
      <w:pPr>
        <w:spacing w:before="235"/>
        <w:ind w:left="466" w:right="69"/>
        <w:rPr>
          <w:sz w:val="20"/>
        </w:rPr>
      </w:pPr>
      <w:r>
        <w:rPr>
          <w:sz w:val="20"/>
        </w:rPr>
        <w:t>Sumber</w:t>
      </w:r>
      <w:proofErr w:type="gramStart"/>
      <w:r>
        <w:rPr>
          <w:sz w:val="20"/>
        </w:rPr>
        <w:t>:Data</w:t>
      </w:r>
      <w:proofErr w:type="gramEnd"/>
      <w:r w:rsidR="0091230D">
        <w:rPr>
          <w:sz w:val="20"/>
        </w:rPr>
        <w:t xml:space="preserve"> </w:t>
      </w:r>
      <w:r>
        <w:rPr>
          <w:sz w:val="20"/>
        </w:rPr>
        <w:t>Primer</w:t>
      </w:r>
      <w:r w:rsidR="0091230D">
        <w:rPr>
          <w:sz w:val="20"/>
        </w:rPr>
        <w:t xml:space="preserve"> </w:t>
      </w:r>
      <w:r>
        <w:rPr>
          <w:sz w:val="20"/>
        </w:rPr>
        <w:t>diolah</w:t>
      </w:r>
      <w:r w:rsidR="0091230D">
        <w:rPr>
          <w:sz w:val="20"/>
        </w:rPr>
        <w:t xml:space="preserve"> </w:t>
      </w:r>
      <w:r>
        <w:rPr>
          <w:sz w:val="20"/>
        </w:rPr>
        <w:t>menggunakan</w:t>
      </w:r>
      <w:r w:rsidR="0091230D">
        <w:rPr>
          <w:sz w:val="20"/>
        </w:rPr>
        <w:t xml:space="preserve"> </w:t>
      </w:r>
      <w:r>
        <w:rPr>
          <w:sz w:val="20"/>
        </w:rPr>
        <w:t>SPSS,</w:t>
      </w:r>
      <w:r w:rsidR="0091230D">
        <w:rPr>
          <w:sz w:val="20"/>
        </w:rPr>
        <w:t xml:space="preserve"> </w:t>
      </w:r>
      <w:r>
        <w:rPr>
          <w:spacing w:val="-4"/>
          <w:sz w:val="20"/>
        </w:rPr>
        <w:t>2024</w:t>
      </w:r>
    </w:p>
    <w:p w:rsidR="00FC6595" w:rsidRDefault="00FC6595" w:rsidP="00A92BA4">
      <w:pPr>
        <w:pStyle w:val="BodyText"/>
        <w:spacing w:before="11"/>
        <w:ind w:right="69"/>
        <w:rPr>
          <w:sz w:val="20"/>
        </w:rPr>
      </w:pPr>
    </w:p>
    <w:p w:rsidR="00FC6595" w:rsidRDefault="00A92BA4" w:rsidP="00A92BA4">
      <w:pPr>
        <w:pStyle w:val="BodyText"/>
        <w:ind w:left="466" w:right="69"/>
      </w:pPr>
      <w:r>
        <w:t>Berdasarkan</w:t>
      </w:r>
      <w:r w:rsidR="0091230D">
        <w:t xml:space="preserve"> </w:t>
      </w:r>
      <w:r>
        <w:t>hasil</w:t>
      </w:r>
      <w:r w:rsidR="0091230D">
        <w:t xml:space="preserve"> </w:t>
      </w:r>
      <w:r>
        <w:t>uji</w:t>
      </w:r>
      <w:r w:rsidR="0091230D">
        <w:t xml:space="preserve"> </w:t>
      </w:r>
      <w:r>
        <w:t>t</w:t>
      </w:r>
      <w:r w:rsidR="0091230D">
        <w:t xml:space="preserve"> </w:t>
      </w:r>
      <w:r>
        <w:t>yang</w:t>
      </w:r>
      <w:r w:rsidR="0091230D">
        <w:t xml:space="preserve"> </w:t>
      </w:r>
      <w:r>
        <w:t>telah</w:t>
      </w:r>
      <w:r w:rsidR="0091230D">
        <w:t xml:space="preserve"> </w:t>
      </w:r>
      <w:r>
        <w:t>dilakukan</w:t>
      </w:r>
      <w:r w:rsidR="0091230D">
        <w:t xml:space="preserve"> </w:t>
      </w:r>
      <w:r>
        <w:t>dapat</w:t>
      </w:r>
      <w:r w:rsidR="0091230D">
        <w:t xml:space="preserve"> </w:t>
      </w:r>
      <w:r>
        <w:t>diketahui</w:t>
      </w:r>
      <w:r w:rsidR="0091230D">
        <w:t xml:space="preserve"> </w:t>
      </w:r>
      <w:r>
        <w:t xml:space="preserve">Sig. </w:t>
      </w:r>
      <w:proofErr w:type="gramStart"/>
      <w:r>
        <w:t xml:space="preserve">sebagaiberikut </w:t>
      </w:r>
      <w:r>
        <w:rPr>
          <w:spacing w:val="-10"/>
        </w:rPr>
        <w:t>:</w:t>
      </w:r>
      <w:proofErr w:type="gramEnd"/>
    </w:p>
    <w:p w:rsidR="00FC6595" w:rsidRDefault="00A92BA4" w:rsidP="00A92BA4">
      <w:pPr>
        <w:pStyle w:val="ListParagraph"/>
        <w:numPr>
          <w:ilvl w:val="0"/>
          <w:numId w:val="2"/>
        </w:numPr>
        <w:tabs>
          <w:tab w:val="left" w:pos="1186"/>
        </w:tabs>
        <w:spacing w:before="242"/>
        <w:ind w:right="69"/>
        <w:jc w:val="both"/>
      </w:pPr>
      <w:r>
        <w:t>Hasil t hitung pada variabel modal senilai 2.820 dengan taraf signifikan 0.010 lebih kecil dari 0,05dengan</w:t>
      </w:r>
      <w:r w:rsidR="0091230D">
        <w:t xml:space="preserve"> </w:t>
      </w:r>
      <w:r>
        <w:t xml:space="preserve">nilai t hitung2.820 dabt </w:t>
      </w:r>
      <w:r w:rsidR="0091230D">
        <w:t>table 0,3961, artinya Sig. L</w:t>
      </w:r>
      <w:r>
        <w:t>ebih</w:t>
      </w:r>
      <w:r w:rsidR="0091230D">
        <w:t xml:space="preserve"> </w:t>
      </w:r>
      <w:r>
        <w:t>kecil darit 0,05, sehingga dapat disimpulkan</w:t>
      </w:r>
      <w:r w:rsidR="0091230D">
        <w:t xml:space="preserve"> </w:t>
      </w:r>
      <w:r>
        <w:t>bahwa variabel modal</w:t>
      </w:r>
      <w:r w:rsidR="0091230D">
        <w:t xml:space="preserve"> </w:t>
      </w:r>
      <w:r>
        <w:t>berpengaruh</w:t>
      </w:r>
      <w:r w:rsidR="0091230D">
        <w:t xml:space="preserve"> </w:t>
      </w:r>
      <w:r>
        <w:t>terhadap pendapatan UMKM.</w:t>
      </w:r>
    </w:p>
    <w:p w:rsidR="00FC6595" w:rsidRDefault="00A92BA4" w:rsidP="00A92BA4">
      <w:pPr>
        <w:pStyle w:val="ListParagraph"/>
        <w:numPr>
          <w:ilvl w:val="0"/>
          <w:numId w:val="2"/>
        </w:numPr>
        <w:tabs>
          <w:tab w:val="left" w:pos="1186"/>
        </w:tabs>
        <w:spacing w:before="1"/>
        <w:ind w:right="69"/>
        <w:jc w:val="both"/>
      </w:pPr>
      <w:r>
        <w:t>Hasil</w:t>
      </w:r>
      <w:r w:rsidR="0091230D">
        <w:t xml:space="preserve"> </w:t>
      </w:r>
      <w:r>
        <w:t>t</w:t>
      </w:r>
      <w:r w:rsidR="0091230D">
        <w:t xml:space="preserve"> </w:t>
      </w:r>
      <w:r>
        <w:t>hitung</w:t>
      </w:r>
      <w:r w:rsidR="0091230D">
        <w:t xml:space="preserve"> </w:t>
      </w:r>
      <w:r>
        <w:t>pada</w:t>
      </w:r>
      <w:r w:rsidR="0091230D">
        <w:t xml:space="preserve"> variable </w:t>
      </w:r>
      <w:r>
        <w:t>Tenaga</w:t>
      </w:r>
      <w:r w:rsidR="0091230D">
        <w:t xml:space="preserve"> </w:t>
      </w:r>
      <w:r>
        <w:t>Kerja</w:t>
      </w:r>
      <w:r w:rsidR="0091230D">
        <w:t xml:space="preserve"> </w:t>
      </w:r>
      <w:r>
        <w:t>senilai</w:t>
      </w:r>
      <w:r w:rsidR="0091230D">
        <w:t xml:space="preserve"> </w:t>
      </w:r>
      <w:r>
        <w:t>-0.160</w:t>
      </w:r>
      <w:r w:rsidR="0091230D">
        <w:t xml:space="preserve"> </w:t>
      </w:r>
      <w:r>
        <w:t>dengan</w:t>
      </w:r>
      <w:r w:rsidR="0091230D">
        <w:t xml:space="preserve"> </w:t>
      </w:r>
      <w:r>
        <w:t>taraf</w:t>
      </w:r>
      <w:r w:rsidR="0091230D">
        <w:t xml:space="preserve"> </w:t>
      </w:r>
      <w:r>
        <w:t>signifikan</w:t>
      </w:r>
      <w:r w:rsidR="0091230D">
        <w:t xml:space="preserve"> </w:t>
      </w:r>
      <w:r>
        <w:t>0.874 lebih</w:t>
      </w:r>
      <w:r w:rsidR="0091230D">
        <w:t xml:space="preserve"> </w:t>
      </w:r>
      <w:r>
        <w:t>besar</w:t>
      </w:r>
      <w:r w:rsidR="0091230D">
        <w:t xml:space="preserve"> </w:t>
      </w:r>
      <w:r>
        <w:t>dari</w:t>
      </w:r>
      <w:r w:rsidR="0091230D">
        <w:t xml:space="preserve"> </w:t>
      </w:r>
      <w:r>
        <w:t>0,05</w:t>
      </w:r>
      <w:r w:rsidR="0091230D">
        <w:t xml:space="preserve"> </w:t>
      </w:r>
      <w:r>
        <w:t>dengan</w:t>
      </w:r>
      <w:r w:rsidR="0091230D">
        <w:t xml:space="preserve"> </w:t>
      </w:r>
      <w:r>
        <w:t>nilai</w:t>
      </w:r>
      <w:r w:rsidR="0091230D">
        <w:t xml:space="preserve"> </w:t>
      </w:r>
      <w:r>
        <w:t>Sig.0.874</w:t>
      </w:r>
      <w:r w:rsidR="0091230D">
        <w:t xml:space="preserve"> </w:t>
      </w:r>
      <w:r>
        <w:t>maka</w:t>
      </w:r>
      <w:r w:rsidR="0091230D">
        <w:t xml:space="preserve"> </w:t>
      </w:r>
      <w:r>
        <w:t>dapat</w:t>
      </w:r>
      <w:r w:rsidR="0091230D">
        <w:t xml:space="preserve"> </w:t>
      </w:r>
      <w:r>
        <w:t>disimpulkan</w:t>
      </w:r>
      <w:r w:rsidR="0091230D">
        <w:t xml:space="preserve"> </w:t>
      </w:r>
      <w:r>
        <w:t>bahwa</w:t>
      </w:r>
      <w:r w:rsidR="0091230D">
        <w:t xml:space="preserve"> </w:t>
      </w:r>
      <w:r>
        <w:t>variabel Tenaga Kerja tidak berpengaruh terhadap pendapatan UMKM.</w:t>
      </w:r>
    </w:p>
    <w:p w:rsidR="00FC6595" w:rsidRDefault="00A92BA4" w:rsidP="00A92BA4">
      <w:pPr>
        <w:pStyle w:val="ListParagraph"/>
        <w:numPr>
          <w:ilvl w:val="0"/>
          <w:numId w:val="2"/>
        </w:numPr>
        <w:tabs>
          <w:tab w:val="left" w:pos="1186"/>
        </w:tabs>
        <w:ind w:right="69"/>
        <w:jc w:val="both"/>
      </w:pPr>
      <w:r>
        <w:t>Hasil t hitung pada variabel Jam Kerja</w:t>
      </w:r>
      <w:r w:rsidR="0091230D">
        <w:t xml:space="preserve"> </w:t>
      </w:r>
      <w:r>
        <w:t>senilai 4.308 dengan taraf signifikan 0,000 lebih kecil dari 0,05 dengan nilai Sig lebih kecil dari 0,05 maka dapat di simpulkan bahwa variabel Jam Kerja berpengaruh terhadap pendapatan UMKM.</w:t>
      </w:r>
    </w:p>
    <w:p w:rsidR="00FC6595" w:rsidRDefault="00FC6595" w:rsidP="00A92BA4">
      <w:pPr>
        <w:pStyle w:val="BodyText"/>
        <w:ind w:right="69"/>
      </w:pPr>
    </w:p>
    <w:p w:rsidR="00FC6595" w:rsidRDefault="00FC6595" w:rsidP="00A92BA4">
      <w:pPr>
        <w:pStyle w:val="BodyText"/>
        <w:spacing w:before="233"/>
        <w:ind w:right="69"/>
      </w:pPr>
    </w:p>
    <w:p w:rsidR="00FC6595" w:rsidRDefault="00A92BA4" w:rsidP="00A92BA4">
      <w:pPr>
        <w:pStyle w:val="Heading1"/>
        <w:ind w:right="69"/>
      </w:pPr>
      <w:r>
        <w:t>Uji</w:t>
      </w:r>
      <w:r w:rsidR="0091230D">
        <w:t xml:space="preserve"> </w:t>
      </w:r>
      <w:r>
        <w:rPr>
          <w:spacing w:val="-10"/>
        </w:rPr>
        <w:t>F</w:t>
      </w:r>
    </w:p>
    <w:p w:rsidR="00FC6595" w:rsidRDefault="00A92BA4" w:rsidP="00A92BA4">
      <w:pPr>
        <w:pStyle w:val="BodyText"/>
        <w:spacing w:before="232"/>
        <w:ind w:left="466" w:right="69"/>
        <w:jc w:val="both"/>
      </w:pPr>
      <w:r>
        <w:t>Uji Simultan (uji F) adalah uji yang dilakukan untuk melihat apakah semua variable independen secara bersama-sama berpengaruh atau tidak terhadap variable dependen dengan membandingkan nilai Fhitung dengan Ftabel.</w:t>
      </w:r>
    </w:p>
    <w:p w:rsidR="00FC6595" w:rsidRDefault="00FC6595" w:rsidP="00A92BA4">
      <w:pPr>
        <w:pStyle w:val="BodyText"/>
        <w:ind w:right="69"/>
        <w:jc w:val="both"/>
        <w:sectPr w:rsidR="00FC6595">
          <w:pgSz w:w="12240" w:h="15840"/>
          <w:pgMar w:top="1820" w:right="1440" w:bottom="280" w:left="1800" w:header="720" w:footer="720" w:gutter="0"/>
          <w:cols w:space="720"/>
        </w:sectPr>
      </w:pPr>
    </w:p>
    <w:p w:rsidR="00FC6595" w:rsidRDefault="00FC6595" w:rsidP="00A92BA4">
      <w:pPr>
        <w:pStyle w:val="BodyText"/>
        <w:spacing w:before="189"/>
        <w:ind w:right="69"/>
      </w:pPr>
    </w:p>
    <w:p w:rsidR="00FC6595" w:rsidRDefault="00A92BA4" w:rsidP="00A92BA4">
      <w:pPr>
        <w:pStyle w:val="ListParagraph"/>
        <w:numPr>
          <w:ilvl w:val="0"/>
          <w:numId w:val="1"/>
        </w:numPr>
        <w:tabs>
          <w:tab w:val="left" w:pos="1186"/>
        </w:tabs>
        <w:spacing w:before="1"/>
        <w:ind w:right="69"/>
      </w:pPr>
      <w:r>
        <w:t>Jika</w:t>
      </w:r>
      <w:r w:rsidR="000B70C7">
        <w:t xml:space="preserve"> </w:t>
      </w:r>
      <w:r>
        <w:t>nilai</w:t>
      </w:r>
      <w:r w:rsidR="000B70C7">
        <w:t xml:space="preserve"> </w:t>
      </w:r>
      <w:r>
        <w:t>F</w:t>
      </w:r>
      <w:r w:rsidR="000B70C7">
        <w:t xml:space="preserve"> </w:t>
      </w:r>
      <w:r>
        <w:t>hitung</w:t>
      </w:r>
      <w:r w:rsidR="000B70C7">
        <w:t xml:space="preserve"> </w:t>
      </w:r>
      <w:r>
        <w:t>&gt;</w:t>
      </w:r>
      <w:r w:rsidR="000B70C7">
        <w:t xml:space="preserve"> </w:t>
      </w:r>
      <w:r>
        <w:t>F</w:t>
      </w:r>
      <w:r w:rsidR="000B70C7">
        <w:t xml:space="preserve"> table </w:t>
      </w:r>
      <w:r>
        <w:t>maka</w:t>
      </w:r>
      <w:r w:rsidR="000B70C7">
        <w:t xml:space="preserve"> </w:t>
      </w:r>
      <w:r>
        <w:t>hipotesis</w:t>
      </w:r>
      <w:r w:rsidR="000B70C7">
        <w:t xml:space="preserve"> </w:t>
      </w:r>
      <w:r>
        <w:t>ditolak,</w:t>
      </w:r>
      <w:r w:rsidR="000B70C7">
        <w:t xml:space="preserve"> </w:t>
      </w:r>
      <w:r>
        <w:t>artinya</w:t>
      </w:r>
      <w:r w:rsidR="000B70C7">
        <w:t xml:space="preserve"> </w:t>
      </w:r>
      <w:r>
        <w:t>secara</w:t>
      </w:r>
      <w:r w:rsidR="000B70C7">
        <w:t xml:space="preserve"> </w:t>
      </w:r>
      <w:r>
        <w:t>bersama-sama variable independen tersebut berpengaruh terhadap variable dependen.</w:t>
      </w:r>
    </w:p>
    <w:p w:rsidR="00FC6595" w:rsidRDefault="00A92BA4" w:rsidP="00A92BA4">
      <w:pPr>
        <w:pStyle w:val="ListParagraph"/>
        <w:numPr>
          <w:ilvl w:val="0"/>
          <w:numId w:val="1"/>
        </w:numPr>
        <w:tabs>
          <w:tab w:val="left" w:pos="1186"/>
        </w:tabs>
        <w:spacing w:before="2"/>
        <w:ind w:right="69"/>
      </w:pPr>
      <w:r>
        <w:t>Jika</w:t>
      </w:r>
      <w:r w:rsidR="000B70C7">
        <w:t xml:space="preserve"> </w:t>
      </w:r>
      <w:r>
        <w:t>nilai</w:t>
      </w:r>
      <w:r w:rsidR="000B70C7">
        <w:t xml:space="preserve"> </w:t>
      </w:r>
      <w:r>
        <w:t>F</w:t>
      </w:r>
      <w:r w:rsidR="000B70C7">
        <w:t xml:space="preserve"> </w:t>
      </w:r>
      <w:r>
        <w:t>hitung</w:t>
      </w:r>
      <w:r w:rsidR="000B70C7">
        <w:t xml:space="preserve"> </w:t>
      </w:r>
      <w:proofErr w:type="gramStart"/>
      <w:r>
        <w:t>&lt;</w:t>
      </w:r>
      <w:r w:rsidR="000B70C7">
        <w:t xml:space="preserve">  </w:t>
      </w:r>
      <w:r>
        <w:t>F</w:t>
      </w:r>
      <w:proofErr w:type="gramEnd"/>
      <w:r w:rsidR="000B70C7">
        <w:t xml:space="preserve"> table </w:t>
      </w:r>
      <w:r>
        <w:t>maka</w:t>
      </w:r>
      <w:r w:rsidR="000B70C7">
        <w:t xml:space="preserve"> </w:t>
      </w:r>
      <w:r>
        <w:t>hipotesis</w:t>
      </w:r>
      <w:r w:rsidR="000B70C7">
        <w:t xml:space="preserve"> </w:t>
      </w:r>
      <w:r>
        <w:t>diterima,artinya</w:t>
      </w:r>
      <w:r w:rsidR="000B70C7">
        <w:t xml:space="preserve"> </w:t>
      </w:r>
      <w:r>
        <w:t>secara</w:t>
      </w:r>
      <w:r w:rsidR="000B70C7">
        <w:t xml:space="preserve"> </w:t>
      </w:r>
      <w:r>
        <w:t>bersama-sama variable independen tersebut tidak berpengaruh terhadap variable dependen.</w:t>
      </w:r>
    </w:p>
    <w:p w:rsidR="00FC6595" w:rsidRDefault="00FC6595" w:rsidP="00A92BA4">
      <w:pPr>
        <w:pStyle w:val="BodyText"/>
        <w:ind w:right="69"/>
      </w:pPr>
    </w:p>
    <w:p w:rsidR="00FC6595" w:rsidRDefault="00FC6595" w:rsidP="00A92BA4">
      <w:pPr>
        <w:pStyle w:val="BodyText"/>
        <w:spacing w:before="227"/>
        <w:ind w:right="69"/>
      </w:pPr>
    </w:p>
    <w:p w:rsidR="00FC6595" w:rsidRDefault="00A92BA4" w:rsidP="00A92BA4">
      <w:pPr>
        <w:pStyle w:val="BodyText"/>
        <w:ind w:left="773" w:right="69"/>
        <w:jc w:val="center"/>
      </w:pPr>
      <w:r>
        <w:t>Hasil</w:t>
      </w:r>
      <w:r w:rsidR="000B70C7">
        <w:t xml:space="preserve"> </w:t>
      </w:r>
      <w:r>
        <w:t>Uji</w:t>
      </w:r>
      <w:r w:rsidR="000B70C7">
        <w:t xml:space="preserve"> </w:t>
      </w:r>
      <w:r>
        <w:rPr>
          <w:spacing w:val="-10"/>
        </w:rPr>
        <w:t>F</w:t>
      </w:r>
    </w:p>
    <w:p w:rsidR="00FC6595" w:rsidRDefault="00FC6595" w:rsidP="00A92BA4">
      <w:pPr>
        <w:pStyle w:val="BodyText"/>
        <w:ind w:right="69"/>
      </w:pPr>
    </w:p>
    <w:p w:rsidR="00FC6595" w:rsidRDefault="00FC6595" w:rsidP="00A92BA4">
      <w:pPr>
        <w:pStyle w:val="BodyText"/>
        <w:spacing w:before="166"/>
        <w:ind w:right="69"/>
      </w:pPr>
    </w:p>
    <w:p w:rsidR="00FC6595" w:rsidRDefault="00A92BA4" w:rsidP="00A92BA4">
      <w:pPr>
        <w:spacing w:before="1"/>
        <w:ind w:left="2651" w:right="69"/>
        <w:rPr>
          <w:b/>
          <w:position w:val="3"/>
          <w:sz w:val="7"/>
        </w:rPr>
      </w:pPr>
      <w:r>
        <w:rPr>
          <w:b/>
          <w:spacing w:val="-2"/>
          <w:sz w:val="18"/>
        </w:rPr>
        <w:t>ANOVA</w:t>
      </w:r>
      <w:r>
        <w:rPr>
          <w:b/>
          <w:spacing w:val="-2"/>
          <w:position w:val="3"/>
          <w:sz w:val="7"/>
        </w:rPr>
        <w:t>b</w:t>
      </w:r>
    </w:p>
    <w:p w:rsidR="00FC6595" w:rsidRDefault="00FC6595" w:rsidP="00A92BA4">
      <w:pPr>
        <w:pStyle w:val="BodyText"/>
        <w:spacing w:before="1"/>
        <w:ind w:right="69"/>
        <w:rPr>
          <w:b/>
          <w:sz w:val="19"/>
        </w:rPr>
      </w:pPr>
    </w:p>
    <w:tbl>
      <w:tblPr>
        <w:tblW w:w="0" w:type="auto"/>
        <w:tblInd w:w="487" w:type="dxa"/>
        <w:tblBorders>
          <w:top w:val="single" w:sz="36" w:space="0" w:color="000000"/>
          <w:left w:val="single" w:sz="36" w:space="0" w:color="000000"/>
          <w:bottom w:val="single" w:sz="36" w:space="0" w:color="000000"/>
          <w:right w:val="single" w:sz="36" w:space="0" w:color="000000"/>
          <w:insideH w:val="single" w:sz="36" w:space="0" w:color="000000"/>
          <w:insideV w:val="single" w:sz="36" w:space="0" w:color="000000"/>
        </w:tblBorders>
        <w:tblLayout w:type="fixed"/>
        <w:tblCellMar>
          <w:left w:w="0" w:type="dxa"/>
          <w:right w:w="0" w:type="dxa"/>
        </w:tblCellMar>
        <w:tblLook w:val="01E0"/>
      </w:tblPr>
      <w:tblGrid>
        <w:gridCol w:w="242"/>
        <w:gridCol w:w="937"/>
        <w:gridCol w:w="1302"/>
        <w:gridCol w:w="2578"/>
      </w:tblGrid>
      <w:tr w:rsidR="00FC6595">
        <w:trPr>
          <w:trHeight w:val="364"/>
        </w:trPr>
        <w:tc>
          <w:tcPr>
            <w:tcW w:w="1179" w:type="dxa"/>
            <w:gridSpan w:val="2"/>
            <w:tcBorders>
              <w:left w:val="single" w:sz="18" w:space="0" w:color="000000"/>
              <w:bottom w:val="single" w:sz="18" w:space="0" w:color="000000"/>
              <w:right w:val="single" w:sz="18" w:space="0" w:color="000000"/>
            </w:tcBorders>
          </w:tcPr>
          <w:p w:rsidR="00FC6595" w:rsidRDefault="00A92BA4" w:rsidP="00A92BA4">
            <w:pPr>
              <w:pStyle w:val="TableParagraph"/>
              <w:spacing w:line="193" w:lineRule="exact"/>
              <w:ind w:left="361" w:right="69"/>
              <w:rPr>
                <w:sz w:val="18"/>
              </w:rPr>
            </w:pPr>
            <w:r>
              <w:rPr>
                <w:spacing w:val="-2"/>
                <w:sz w:val="18"/>
              </w:rPr>
              <w:t>Model</w:t>
            </w:r>
          </w:p>
        </w:tc>
        <w:tc>
          <w:tcPr>
            <w:tcW w:w="1302" w:type="dxa"/>
            <w:tcBorders>
              <w:top w:val="single" w:sz="18" w:space="0" w:color="000000"/>
              <w:left w:val="single" w:sz="18" w:space="0" w:color="000000"/>
              <w:bottom w:val="single" w:sz="18" w:space="0" w:color="000000"/>
              <w:right w:val="single" w:sz="6" w:space="0" w:color="000000"/>
            </w:tcBorders>
          </w:tcPr>
          <w:p w:rsidR="00FC6595" w:rsidRDefault="00A92BA4" w:rsidP="00A92BA4">
            <w:pPr>
              <w:pStyle w:val="TableParagraph"/>
              <w:spacing w:before="139" w:line="205" w:lineRule="exact"/>
              <w:ind w:left="67" w:right="69"/>
              <w:jc w:val="center"/>
              <w:rPr>
                <w:sz w:val="18"/>
              </w:rPr>
            </w:pPr>
            <w:r>
              <w:rPr>
                <w:spacing w:val="-4"/>
                <w:sz w:val="18"/>
              </w:rPr>
              <w:t>Sig.</w:t>
            </w:r>
          </w:p>
        </w:tc>
        <w:tc>
          <w:tcPr>
            <w:tcW w:w="2578" w:type="dxa"/>
            <w:tcBorders>
              <w:top w:val="single" w:sz="18" w:space="0" w:color="000000"/>
              <w:left w:val="single" w:sz="6" w:space="0" w:color="000000"/>
              <w:bottom w:val="single" w:sz="18" w:space="0" w:color="000000"/>
              <w:right w:val="single" w:sz="18" w:space="0" w:color="000000"/>
            </w:tcBorders>
          </w:tcPr>
          <w:p w:rsidR="00FC6595" w:rsidRDefault="00A92BA4" w:rsidP="00A92BA4">
            <w:pPr>
              <w:pStyle w:val="TableParagraph"/>
              <w:spacing w:before="139" w:line="205" w:lineRule="exact"/>
              <w:ind w:left="891" w:right="69"/>
              <w:rPr>
                <w:sz w:val="18"/>
              </w:rPr>
            </w:pPr>
            <w:r>
              <w:rPr>
                <w:spacing w:val="-2"/>
                <w:sz w:val="18"/>
              </w:rPr>
              <w:t>Keterangan</w:t>
            </w:r>
          </w:p>
        </w:tc>
      </w:tr>
      <w:tr w:rsidR="00FC6595">
        <w:trPr>
          <w:trHeight w:val="496"/>
        </w:trPr>
        <w:tc>
          <w:tcPr>
            <w:tcW w:w="242" w:type="dxa"/>
            <w:vMerge w:val="restart"/>
            <w:tcBorders>
              <w:top w:val="single" w:sz="18" w:space="0" w:color="000000"/>
              <w:left w:val="single" w:sz="18" w:space="0" w:color="000000"/>
              <w:bottom w:val="single" w:sz="18" w:space="0" w:color="000000"/>
              <w:right w:val="nil"/>
            </w:tcBorders>
          </w:tcPr>
          <w:p w:rsidR="00FC6595" w:rsidRDefault="00A92BA4" w:rsidP="00A92BA4">
            <w:pPr>
              <w:pStyle w:val="TableParagraph"/>
              <w:spacing w:before="13"/>
              <w:ind w:left="87" w:right="69"/>
              <w:rPr>
                <w:sz w:val="18"/>
              </w:rPr>
            </w:pPr>
            <w:r>
              <w:rPr>
                <w:spacing w:val="-10"/>
                <w:sz w:val="18"/>
              </w:rPr>
              <w:t>1</w:t>
            </w:r>
          </w:p>
        </w:tc>
        <w:tc>
          <w:tcPr>
            <w:tcW w:w="937" w:type="dxa"/>
            <w:tcBorders>
              <w:top w:val="single" w:sz="18" w:space="0" w:color="000000"/>
              <w:left w:val="nil"/>
              <w:bottom w:val="nil"/>
              <w:right w:val="single" w:sz="18" w:space="0" w:color="000000"/>
            </w:tcBorders>
          </w:tcPr>
          <w:p w:rsidR="00FC6595" w:rsidRDefault="00A92BA4" w:rsidP="000B70C7">
            <w:pPr>
              <w:pStyle w:val="TableParagraph"/>
              <w:spacing w:before="13"/>
              <w:ind w:right="69"/>
              <w:rPr>
                <w:sz w:val="18"/>
              </w:rPr>
            </w:pPr>
            <w:r>
              <w:rPr>
                <w:spacing w:val="-2"/>
                <w:sz w:val="18"/>
              </w:rPr>
              <w:t>Regression</w:t>
            </w:r>
          </w:p>
        </w:tc>
        <w:tc>
          <w:tcPr>
            <w:tcW w:w="1302" w:type="dxa"/>
            <w:vMerge w:val="restart"/>
            <w:tcBorders>
              <w:top w:val="single" w:sz="18" w:space="0" w:color="000000"/>
              <w:left w:val="single" w:sz="18" w:space="0" w:color="000000"/>
              <w:bottom w:val="single" w:sz="18" w:space="0" w:color="000000"/>
              <w:right w:val="single" w:sz="6" w:space="0" w:color="000000"/>
            </w:tcBorders>
          </w:tcPr>
          <w:p w:rsidR="00FC6595" w:rsidRDefault="00A92BA4" w:rsidP="00A92BA4">
            <w:pPr>
              <w:pStyle w:val="TableParagraph"/>
              <w:spacing w:before="13"/>
              <w:ind w:left="67" w:right="69"/>
              <w:jc w:val="center"/>
              <w:rPr>
                <w:position w:val="4"/>
                <w:sz w:val="7"/>
              </w:rPr>
            </w:pPr>
            <w:r>
              <w:rPr>
                <w:spacing w:val="-2"/>
                <w:sz w:val="18"/>
              </w:rPr>
              <w:t>.000</w:t>
            </w:r>
            <w:r>
              <w:rPr>
                <w:spacing w:val="-2"/>
                <w:position w:val="4"/>
                <w:sz w:val="7"/>
              </w:rPr>
              <w:t>a</w:t>
            </w:r>
          </w:p>
        </w:tc>
        <w:tc>
          <w:tcPr>
            <w:tcW w:w="2578" w:type="dxa"/>
            <w:vMerge w:val="restart"/>
            <w:tcBorders>
              <w:top w:val="single" w:sz="18" w:space="0" w:color="000000"/>
              <w:left w:val="single" w:sz="6" w:space="0" w:color="000000"/>
              <w:bottom w:val="single" w:sz="18" w:space="0" w:color="000000"/>
              <w:right w:val="single" w:sz="18" w:space="0" w:color="000000"/>
            </w:tcBorders>
          </w:tcPr>
          <w:p w:rsidR="00FC6595" w:rsidRDefault="00FC6595" w:rsidP="00A92BA4">
            <w:pPr>
              <w:pStyle w:val="TableParagraph"/>
              <w:spacing w:before="46"/>
              <w:ind w:right="69"/>
              <w:rPr>
                <w:b/>
                <w:sz w:val="18"/>
              </w:rPr>
            </w:pPr>
          </w:p>
          <w:p w:rsidR="00FC6595" w:rsidRDefault="00A92BA4" w:rsidP="00A92BA4">
            <w:pPr>
              <w:pStyle w:val="TableParagraph"/>
              <w:ind w:left="210" w:right="69"/>
              <w:rPr>
                <w:sz w:val="18"/>
              </w:rPr>
            </w:pPr>
            <w:r>
              <w:rPr>
                <w:sz w:val="18"/>
              </w:rPr>
              <w:t>Secara</w:t>
            </w:r>
            <w:r w:rsidR="000B70C7">
              <w:rPr>
                <w:sz w:val="18"/>
              </w:rPr>
              <w:t xml:space="preserve"> </w:t>
            </w:r>
            <w:r>
              <w:rPr>
                <w:sz w:val="18"/>
              </w:rPr>
              <w:t>Simultan</w:t>
            </w:r>
            <w:r w:rsidR="000B70C7">
              <w:rPr>
                <w:sz w:val="18"/>
              </w:rPr>
              <w:t xml:space="preserve"> </w:t>
            </w:r>
            <w:r>
              <w:rPr>
                <w:spacing w:val="-2"/>
                <w:sz w:val="18"/>
              </w:rPr>
              <w:t>Berpengaruh</w:t>
            </w:r>
          </w:p>
        </w:tc>
      </w:tr>
      <w:tr w:rsidR="00FC6595">
        <w:trPr>
          <w:trHeight w:val="591"/>
        </w:trPr>
        <w:tc>
          <w:tcPr>
            <w:tcW w:w="242" w:type="dxa"/>
            <w:vMerge/>
            <w:tcBorders>
              <w:top w:val="nil"/>
              <w:left w:val="single" w:sz="18" w:space="0" w:color="000000"/>
              <w:bottom w:val="single" w:sz="18" w:space="0" w:color="000000"/>
              <w:right w:val="nil"/>
            </w:tcBorders>
          </w:tcPr>
          <w:p w:rsidR="00FC6595" w:rsidRDefault="00FC6595" w:rsidP="00A92BA4">
            <w:pPr>
              <w:ind w:right="69"/>
              <w:rPr>
                <w:sz w:val="2"/>
                <w:szCs w:val="2"/>
              </w:rPr>
            </w:pPr>
          </w:p>
        </w:tc>
        <w:tc>
          <w:tcPr>
            <w:tcW w:w="937" w:type="dxa"/>
            <w:tcBorders>
              <w:top w:val="nil"/>
              <w:left w:val="nil"/>
              <w:bottom w:val="single" w:sz="36" w:space="0" w:color="FFFFFF"/>
              <w:right w:val="single" w:sz="18" w:space="0" w:color="000000"/>
            </w:tcBorders>
          </w:tcPr>
          <w:p w:rsidR="00FC6595" w:rsidRDefault="00FC6595" w:rsidP="00A92BA4">
            <w:pPr>
              <w:pStyle w:val="TableParagraph"/>
              <w:spacing w:before="62"/>
              <w:ind w:right="69"/>
              <w:rPr>
                <w:b/>
                <w:sz w:val="18"/>
              </w:rPr>
            </w:pPr>
          </w:p>
          <w:p w:rsidR="00FC6595" w:rsidRDefault="00A92BA4" w:rsidP="00A92BA4">
            <w:pPr>
              <w:pStyle w:val="TableParagraph"/>
              <w:ind w:left="86" w:right="69"/>
              <w:jc w:val="center"/>
              <w:rPr>
                <w:sz w:val="18"/>
              </w:rPr>
            </w:pPr>
            <w:r>
              <w:rPr>
                <w:spacing w:val="-2"/>
                <w:sz w:val="18"/>
              </w:rPr>
              <w:t>Residual</w:t>
            </w:r>
          </w:p>
        </w:tc>
        <w:tc>
          <w:tcPr>
            <w:tcW w:w="1302" w:type="dxa"/>
            <w:vMerge/>
            <w:tcBorders>
              <w:top w:val="nil"/>
              <w:left w:val="single" w:sz="18" w:space="0" w:color="000000"/>
              <w:bottom w:val="single" w:sz="18" w:space="0" w:color="000000"/>
              <w:right w:val="single" w:sz="6" w:space="0" w:color="000000"/>
            </w:tcBorders>
          </w:tcPr>
          <w:p w:rsidR="00FC6595" w:rsidRDefault="00FC6595" w:rsidP="00A92BA4">
            <w:pPr>
              <w:ind w:right="69"/>
              <w:rPr>
                <w:sz w:val="2"/>
                <w:szCs w:val="2"/>
              </w:rPr>
            </w:pPr>
          </w:p>
        </w:tc>
        <w:tc>
          <w:tcPr>
            <w:tcW w:w="2578" w:type="dxa"/>
            <w:vMerge/>
            <w:tcBorders>
              <w:top w:val="nil"/>
              <w:left w:val="single" w:sz="6" w:space="0" w:color="000000"/>
              <w:bottom w:val="single" w:sz="18" w:space="0" w:color="000000"/>
              <w:right w:val="single" w:sz="18" w:space="0" w:color="000000"/>
            </w:tcBorders>
          </w:tcPr>
          <w:p w:rsidR="00FC6595" w:rsidRDefault="00FC6595" w:rsidP="00A92BA4">
            <w:pPr>
              <w:ind w:right="69"/>
              <w:rPr>
                <w:sz w:val="2"/>
                <w:szCs w:val="2"/>
              </w:rPr>
            </w:pPr>
          </w:p>
        </w:tc>
      </w:tr>
      <w:tr w:rsidR="00FC6595">
        <w:trPr>
          <w:trHeight w:val="638"/>
        </w:trPr>
        <w:tc>
          <w:tcPr>
            <w:tcW w:w="242" w:type="dxa"/>
            <w:vMerge/>
            <w:tcBorders>
              <w:top w:val="nil"/>
              <w:left w:val="single" w:sz="18" w:space="0" w:color="000000"/>
              <w:bottom w:val="single" w:sz="18" w:space="0" w:color="000000"/>
              <w:right w:val="nil"/>
            </w:tcBorders>
          </w:tcPr>
          <w:p w:rsidR="00FC6595" w:rsidRDefault="00FC6595" w:rsidP="00A92BA4">
            <w:pPr>
              <w:ind w:right="69"/>
              <w:rPr>
                <w:sz w:val="2"/>
                <w:szCs w:val="2"/>
              </w:rPr>
            </w:pPr>
          </w:p>
        </w:tc>
        <w:tc>
          <w:tcPr>
            <w:tcW w:w="937" w:type="dxa"/>
            <w:tcBorders>
              <w:top w:val="single" w:sz="36" w:space="0" w:color="FFFFFF"/>
              <w:left w:val="nil"/>
              <w:bottom w:val="single" w:sz="18" w:space="0" w:color="000000"/>
              <w:right w:val="single" w:sz="18" w:space="0" w:color="000000"/>
            </w:tcBorders>
          </w:tcPr>
          <w:p w:rsidR="00FC6595" w:rsidRDefault="00A92BA4" w:rsidP="00A92BA4">
            <w:pPr>
              <w:pStyle w:val="TableParagraph"/>
              <w:spacing w:line="184" w:lineRule="exact"/>
              <w:ind w:left="86" w:right="69"/>
              <w:jc w:val="center"/>
              <w:rPr>
                <w:sz w:val="18"/>
              </w:rPr>
            </w:pPr>
            <w:r>
              <w:rPr>
                <w:spacing w:val="-2"/>
                <w:sz w:val="18"/>
              </w:rPr>
              <w:t>Total</w:t>
            </w:r>
          </w:p>
        </w:tc>
        <w:tc>
          <w:tcPr>
            <w:tcW w:w="1302" w:type="dxa"/>
            <w:vMerge/>
            <w:tcBorders>
              <w:top w:val="nil"/>
              <w:left w:val="single" w:sz="18" w:space="0" w:color="000000"/>
              <w:bottom w:val="single" w:sz="18" w:space="0" w:color="000000"/>
              <w:right w:val="single" w:sz="6" w:space="0" w:color="000000"/>
            </w:tcBorders>
          </w:tcPr>
          <w:p w:rsidR="00FC6595" w:rsidRDefault="00FC6595" w:rsidP="00A92BA4">
            <w:pPr>
              <w:ind w:right="69"/>
              <w:rPr>
                <w:sz w:val="2"/>
                <w:szCs w:val="2"/>
              </w:rPr>
            </w:pPr>
          </w:p>
        </w:tc>
        <w:tc>
          <w:tcPr>
            <w:tcW w:w="2578" w:type="dxa"/>
            <w:vMerge/>
            <w:tcBorders>
              <w:top w:val="nil"/>
              <w:left w:val="single" w:sz="6" w:space="0" w:color="000000"/>
              <w:bottom w:val="single" w:sz="18" w:space="0" w:color="000000"/>
              <w:right w:val="single" w:sz="18" w:space="0" w:color="000000"/>
            </w:tcBorders>
          </w:tcPr>
          <w:p w:rsidR="00FC6595" w:rsidRDefault="00FC6595" w:rsidP="00A92BA4">
            <w:pPr>
              <w:ind w:right="69"/>
              <w:rPr>
                <w:sz w:val="2"/>
                <w:szCs w:val="2"/>
              </w:rPr>
            </w:pPr>
          </w:p>
        </w:tc>
      </w:tr>
    </w:tbl>
    <w:p w:rsidR="00FC6595" w:rsidRDefault="00FC6595" w:rsidP="00A92BA4">
      <w:pPr>
        <w:pStyle w:val="BodyText"/>
        <w:spacing w:before="16"/>
        <w:ind w:right="69"/>
        <w:rPr>
          <w:b/>
          <w:sz w:val="18"/>
        </w:rPr>
      </w:pPr>
    </w:p>
    <w:p w:rsidR="00FC6595" w:rsidRDefault="00A92BA4" w:rsidP="00A92BA4">
      <w:pPr>
        <w:ind w:left="466" w:right="69"/>
        <w:rPr>
          <w:sz w:val="20"/>
        </w:rPr>
      </w:pPr>
      <w:r>
        <w:rPr>
          <w:sz w:val="20"/>
        </w:rPr>
        <w:t>Sumber</w:t>
      </w:r>
      <w:proofErr w:type="gramStart"/>
      <w:r>
        <w:rPr>
          <w:sz w:val="20"/>
        </w:rPr>
        <w:t>:Data</w:t>
      </w:r>
      <w:proofErr w:type="gramEnd"/>
      <w:r w:rsidR="000B70C7">
        <w:rPr>
          <w:sz w:val="20"/>
        </w:rPr>
        <w:t xml:space="preserve"> </w:t>
      </w:r>
      <w:r>
        <w:rPr>
          <w:sz w:val="20"/>
        </w:rPr>
        <w:t>Primer</w:t>
      </w:r>
      <w:r w:rsidR="000B70C7">
        <w:rPr>
          <w:sz w:val="20"/>
        </w:rPr>
        <w:t xml:space="preserve"> </w:t>
      </w:r>
      <w:r>
        <w:rPr>
          <w:sz w:val="20"/>
        </w:rPr>
        <w:t>diolah</w:t>
      </w:r>
      <w:r w:rsidR="000B70C7">
        <w:rPr>
          <w:sz w:val="20"/>
        </w:rPr>
        <w:t xml:space="preserve"> </w:t>
      </w:r>
      <w:r>
        <w:rPr>
          <w:sz w:val="20"/>
        </w:rPr>
        <w:t>menggunakan</w:t>
      </w:r>
      <w:r w:rsidR="000B70C7">
        <w:rPr>
          <w:sz w:val="20"/>
        </w:rPr>
        <w:t xml:space="preserve"> </w:t>
      </w:r>
      <w:r>
        <w:rPr>
          <w:sz w:val="20"/>
        </w:rPr>
        <w:t>SPSS,</w:t>
      </w:r>
      <w:r w:rsidR="000B70C7">
        <w:rPr>
          <w:sz w:val="20"/>
        </w:rPr>
        <w:t xml:space="preserve"> </w:t>
      </w:r>
      <w:r>
        <w:rPr>
          <w:spacing w:val="-4"/>
          <w:sz w:val="20"/>
        </w:rPr>
        <w:t>2024</w:t>
      </w:r>
    </w:p>
    <w:p w:rsidR="00FC6595" w:rsidRDefault="00FC6595" w:rsidP="00A92BA4">
      <w:pPr>
        <w:pStyle w:val="BodyText"/>
        <w:spacing w:before="11"/>
        <w:ind w:right="69"/>
        <w:rPr>
          <w:sz w:val="20"/>
        </w:rPr>
      </w:pPr>
    </w:p>
    <w:p w:rsidR="00FC6595" w:rsidRDefault="00A92BA4" w:rsidP="00A92BA4">
      <w:pPr>
        <w:pStyle w:val="BodyText"/>
        <w:ind w:left="466" w:right="69"/>
        <w:jc w:val="both"/>
      </w:pPr>
      <w:r>
        <w:t>Hasil</w:t>
      </w:r>
      <w:r w:rsidR="000B70C7">
        <w:t xml:space="preserve"> </w:t>
      </w:r>
      <w:r>
        <w:t>uji</w:t>
      </w:r>
      <w:r w:rsidR="000B70C7">
        <w:t xml:space="preserve"> </w:t>
      </w:r>
      <w:r>
        <w:t>F</w:t>
      </w:r>
      <w:r w:rsidR="000B70C7">
        <w:t xml:space="preserve"> </w:t>
      </w:r>
      <w:r>
        <w:t>diatas</w:t>
      </w:r>
      <w:r w:rsidR="000B70C7">
        <w:t xml:space="preserve"> </w:t>
      </w:r>
      <w:r>
        <w:t>menunjukkan</w:t>
      </w:r>
      <w:r w:rsidR="000B70C7">
        <w:t xml:space="preserve"> </w:t>
      </w:r>
      <w:r>
        <w:t>bahwa model</w:t>
      </w:r>
      <w:r w:rsidR="000B70C7">
        <w:t xml:space="preserve"> </w:t>
      </w:r>
      <w:r>
        <w:t>regresi</w:t>
      </w:r>
      <w:r w:rsidR="000B70C7">
        <w:t xml:space="preserve"> </w:t>
      </w:r>
      <w:r>
        <w:t>ini</w:t>
      </w:r>
      <w:r w:rsidR="000B70C7">
        <w:t xml:space="preserve"> </w:t>
      </w:r>
      <w:r>
        <w:t>memiliki</w:t>
      </w:r>
      <w:r w:rsidR="000B70C7">
        <w:t xml:space="preserve"> </w:t>
      </w:r>
      <w:r>
        <w:t>nilai</w:t>
      </w:r>
      <w:r w:rsidR="000B70C7">
        <w:t xml:space="preserve"> </w:t>
      </w:r>
      <w:r>
        <w:t>F</w:t>
      </w:r>
      <w:r w:rsidR="000B70C7">
        <w:t xml:space="preserve"> </w:t>
      </w:r>
      <w:r>
        <w:t>hitung</w:t>
      </w:r>
      <w:r w:rsidR="000B70C7">
        <w:t xml:space="preserve"> </w:t>
      </w:r>
      <w:r>
        <w:rPr>
          <w:sz w:val="18"/>
        </w:rPr>
        <w:t xml:space="preserve">14.728 </w:t>
      </w:r>
      <w:r>
        <w:t>dengan nilai</w:t>
      </w:r>
      <w:r w:rsidR="000B70C7">
        <w:t xml:space="preserve"> </w:t>
      </w:r>
      <w:r>
        <w:t>Sig. sebesar 0</w:t>
      </w:r>
      <w:proofErr w:type="gramStart"/>
      <w:r>
        <w:t>,0000</w:t>
      </w:r>
      <w:proofErr w:type="gramEnd"/>
      <w:r w:rsidR="000B70C7">
        <w:t xml:space="preserve"> </w:t>
      </w:r>
      <w:r>
        <w:t>lebih</w:t>
      </w:r>
      <w:r w:rsidR="000B70C7">
        <w:t xml:space="preserve"> </w:t>
      </w:r>
      <w:r>
        <w:t>kecildari</w:t>
      </w:r>
      <w:r w:rsidR="000B70C7">
        <w:t xml:space="preserve"> </w:t>
      </w:r>
      <w:r>
        <w:t>0,05.</w:t>
      </w:r>
      <w:r w:rsidR="000B70C7">
        <w:t xml:space="preserve"> </w:t>
      </w:r>
      <w:proofErr w:type="gramStart"/>
      <w:r w:rsidR="000B70C7">
        <w:t>B</w:t>
      </w:r>
      <w:r>
        <w:t>erdasarkan</w:t>
      </w:r>
      <w:r w:rsidR="000B70C7">
        <w:t xml:space="preserve"> </w:t>
      </w:r>
      <w:r>
        <w:t>hasil</w:t>
      </w:r>
      <w:r w:rsidR="000B70C7">
        <w:t xml:space="preserve"> </w:t>
      </w:r>
      <w:r>
        <w:t>tersebut</w:t>
      </w:r>
      <w:r w:rsidR="000B70C7">
        <w:t xml:space="preserve"> </w:t>
      </w:r>
      <w:r>
        <w:t xml:space="preserve">maka kesimpulannya ialah Modal, Tenaga Kerja, Jam Kerja secara bersama memberi pengaruh pada Pendapatan </w:t>
      </w:r>
      <w:r>
        <w:rPr>
          <w:spacing w:val="-2"/>
        </w:rPr>
        <w:t>UMKM.</w:t>
      </w:r>
      <w:proofErr w:type="gramEnd"/>
    </w:p>
    <w:p w:rsidR="00FC6595" w:rsidRDefault="00A92BA4" w:rsidP="00A92BA4">
      <w:pPr>
        <w:pStyle w:val="Heading1"/>
        <w:spacing w:before="246"/>
        <w:ind w:right="69"/>
      </w:pPr>
      <w:r>
        <w:t>UjiKoefisien</w:t>
      </w:r>
      <w:r w:rsidR="000B70C7">
        <w:t xml:space="preserve"> </w:t>
      </w:r>
      <w:r>
        <w:rPr>
          <w:spacing w:val="-2"/>
        </w:rPr>
        <w:t>Determinasi</w:t>
      </w:r>
    </w:p>
    <w:p w:rsidR="00FC6595" w:rsidRDefault="00A92BA4" w:rsidP="00A92BA4">
      <w:pPr>
        <w:pStyle w:val="BodyText"/>
        <w:spacing w:before="236"/>
        <w:ind w:left="466" w:right="69"/>
        <w:jc w:val="both"/>
      </w:pPr>
      <w:proofErr w:type="gramStart"/>
      <w:r>
        <w:t>Uji</w:t>
      </w:r>
      <w:r w:rsidR="000B70C7">
        <w:t xml:space="preserve"> </w:t>
      </w:r>
      <w:r>
        <w:t>koefisien</w:t>
      </w:r>
      <w:r w:rsidR="000B70C7">
        <w:t xml:space="preserve"> </w:t>
      </w:r>
      <w:r>
        <w:t>determinasi</w:t>
      </w:r>
      <w:r w:rsidR="000B70C7">
        <w:t xml:space="preserve"> </w:t>
      </w:r>
      <w:r>
        <w:t>digunakan</w:t>
      </w:r>
      <w:r w:rsidR="000B70C7">
        <w:t xml:space="preserve"> </w:t>
      </w:r>
      <w:r>
        <w:t>untuk</w:t>
      </w:r>
      <w:r w:rsidR="000B70C7">
        <w:t xml:space="preserve"> </w:t>
      </w:r>
      <w:r>
        <w:t>mengukur</w:t>
      </w:r>
      <w:r w:rsidR="000B70C7">
        <w:t xml:space="preserve"> </w:t>
      </w:r>
      <w:r>
        <w:t>seberapa</w:t>
      </w:r>
      <w:r w:rsidR="000B70C7">
        <w:t xml:space="preserve"> </w:t>
      </w:r>
      <w:r>
        <w:t>jauh</w:t>
      </w:r>
      <w:r w:rsidR="000B70C7">
        <w:t xml:space="preserve"> </w:t>
      </w:r>
      <w:r>
        <w:t>kemampuan</w:t>
      </w:r>
      <w:r w:rsidR="000B70C7">
        <w:t xml:space="preserve"> </w:t>
      </w:r>
      <w:r>
        <w:t>model</w:t>
      </w:r>
      <w:r w:rsidR="000B70C7">
        <w:t xml:space="preserve"> </w:t>
      </w:r>
      <w:r>
        <w:t>dalam menerangkan variasi-variabel dependen.</w:t>
      </w:r>
      <w:proofErr w:type="gramEnd"/>
      <w:r>
        <w:t xml:space="preserve"> Nilai koefisien determinasi adalah diantara nol sampai</w:t>
      </w:r>
      <w:r w:rsidR="000B70C7">
        <w:t xml:space="preserve"> </w:t>
      </w:r>
      <w:proofErr w:type="gramStart"/>
      <w:r>
        <w:t>satu(</w:t>
      </w:r>
      <w:proofErr w:type="gramEnd"/>
      <w:r>
        <w:t>0-1).</w:t>
      </w:r>
      <w:r w:rsidR="000B70C7">
        <w:t xml:space="preserve"> </w:t>
      </w:r>
      <w:proofErr w:type="gramStart"/>
      <w:r>
        <w:t>Nilai</w:t>
      </w:r>
      <w:r w:rsidR="000B70C7">
        <w:t xml:space="preserve"> </w:t>
      </w:r>
      <w:r>
        <w:t>R2</w:t>
      </w:r>
      <w:r w:rsidR="000B70C7">
        <w:t xml:space="preserve"> </w:t>
      </w:r>
      <w:r>
        <w:t>yang</w:t>
      </w:r>
      <w:r w:rsidR="000B70C7">
        <w:t xml:space="preserve"> </w:t>
      </w:r>
      <w:r>
        <w:t>kecil</w:t>
      </w:r>
      <w:r w:rsidR="000B70C7">
        <w:t xml:space="preserve"> </w:t>
      </w:r>
      <w:r>
        <w:t>berarti</w:t>
      </w:r>
      <w:r w:rsidR="000B70C7">
        <w:t xml:space="preserve"> </w:t>
      </w:r>
      <w:r>
        <w:t>kemampuan</w:t>
      </w:r>
      <w:r w:rsidR="000B70C7">
        <w:t xml:space="preserve"> </w:t>
      </w:r>
      <w:r>
        <w:t>variabel-variabel</w:t>
      </w:r>
      <w:r w:rsidR="000B70C7">
        <w:t xml:space="preserve"> </w:t>
      </w:r>
      <w:r>
        <w:t>independen</w:t>
      </w:r>
      <w:r w:rsidR="000B70C7">
        <w:t xml:space="preserve"> </w:t>
      </w:r>
      <w:r>
        <w:t>dalam menjelaskan variasi variabel dependen amat terbatas.</w:t>
      </w:r>
      <w:proofErr w:type="gramEnd"/>
    </w:p>
    <w:p w:rsidR="00FC6595" w:rsidRDefault="00A92BA4" w:rsidP="00A92BA4">
      <w:pPr>
        <w:pStyle w:val="BodyText"/>
        <w:tabs>
          <w:tab w:val="left" w:pos="3184"/>
          <w:tab w:val="left" w:pos="7726"/>
        </w:tabs>
        <w:spacing w:before="237"/>
        <w:ind w:left="466" w:right="69"/>
      </w:pPr>
      <w:r>
        <w:rPr>
          <w:u w:val="single"/>
        </w:rPr>
        <w:tab/>
        <w:t>HasilUjiKoefisien</w:t>
      </w:r>
      <w:r>
        <w:rPr>
          <w:spacing w:val="-2"/>
          <w:u w:val="single"/>
        </w:rPr>
        <w:t>Determinasi</w:t>
      </w:r>
      <w:r>
        <w:rPr>
          <w:u w:val="single"/>
        </w:rPr>
        <w:tab/>
      </w:r>
    </w:p>
    <w:p w:rsidR="00FC6595" w:rsidRDefault="00FC6595" w:rsidP="00A92BA4">
      <w:pPr>
        <w:pStyle w:val="BodyText"/>
        <w:spacing w:before="20"/>
        <w:ind w:right="69"/>
        <w:rPr>
          <w:sz w:val="20"/>
        </w:rPr>
      </w:pPr>
    </w:p>
    <w:tbl>
      <w:tblPr>
        <w:tblW w:w="0" w:type="auto"/>
        <w:tblInd w:w="459" w:type="dxa"/>
        <w:tblLayout w:type="fixed"/>
        <w:tblCellMar>
          <w:left w:w="0" w:type="dxa"/>
          <w:right w:w="0" w:type="dxa"/>
        </w:tblCellMar>
        <w:tblLook w:val="01E0"/>
      </w:tblPr>
      <w:tblGrid>
        <w:gridCol w:w="990"/>
        <w:gridCol w:w="688"/>
        <w:gridCol w:w="1260"/>
        <w:gridCol w:w="1879"/>
        <w:gridCol w:w="2460"/>
      </w:tblGrid>
      <w:tr w:rsidR="00FC6595">
        <w:trPr>
          <w:trHeight w:val="488"/>
        </w:trPr>
        <w:tc>
          <w:tcPr>
            <w:tcW w:w="990" w:type="dxa"/>
            <w:tcBorders>
              <w:bottom w:val="single" w:sz="12" w:space="0" w:color="000000"/>
            </w:tcBorders>
          </w:tcPr>
          <w:p w:rsidR="00FC6595" w:rsidRDefault="00FC6595" w:rsidP="00A92BA4">
            <w:pPr>
              <w:pStyle w:val="TableParagraph"/>
              <w:ind w:right="69"/>
              <w:rPr>
                <w:sz w:val="20"/>
              </w:rPr>
            </w:pPr>
          </w:p>
        </w:tc>
        <w:tc>
          <w:tcPr>
            <w:tcW w:w="688" w:type="dxa"/>
            <w:tcBorders>
              <w:bottom w:val="single" w:sz="12" w:space="0" w:color="000000"/>
            </w:tcBorders>
          </w:tcPr>
          <w:p w:rsidR="00FC6595" w:rsidRDefault="00FC6595" w:rsidP="00A92BA4">
            <w:pPr>
              <w:pStyle w:val="TableParagraph"/>
              <w:ind w:right="69"/>
              <w:rPr>
                <w:sz w:val="20"/>
              </w:rPr>
            </w:pPr>
          </w:p>
        </w:tc>
        <w:tc>
          <w:tcPr>
            <w:tcW w:w="1260" w:type="dxa"/>
            <w:tcBorders>
              <w:bottom w:val="single" w:sz="12" w:space="0" w:color="000000"/>
            </w:tcBorders>
          </w:tcPr>
          <w:p w:rsidR="00FC6595" w:rsidRDefault="00FC6595" w:rsidP="00A92BA4">
            <w:pPr>
              <w:pStyle w:val="TableParagraph"/>
              <w:ind w:right="69"/>
              <w:rPr>
                <w:sz w:val="20"/>
              </w:rPr>
            </w:pPr>
          </w:p>
        </w:tc>
        <w:tc>
          <w:tcPr>
            <w:tcW w:w="1879" w:type="dxa"/>
            <w:tcBorders>
              <w:bottom w:val="single" w:sz="12" w:space="0" w:color="000000"/>
            </w:tcBorders>
          </w:tcPr>
          <w:p w:rsidR="00FC6595" w:rsidRDefault="00A92BA4" w:rsidP="00A92BA4">
            <w:pPr>
              <w:pStyle w:val="TableParagraph"/>
              <w:spacing w:line="244" w:lineRule="exact"/>
              <w:ind w:left="-5" w:right="69"/>
              <w:rPr>
                <w:position w:val="5"/>
                <w:sz w:val="8"/>
              </w:rPr>
            </w:pPr>
            <w:r>
              <w:t>Model</w:t>
            </w:r>
            <w:r>
              <w:rPr>
                <w:spacing w:val="-2"/>
              </w:rPr>
              <w:t>Summary</w:t>
            </w:r>
            <w:r>
              <w:rPr>
                <w:spacing w:val="-2"/>
                <w:position w:val="5"/>
                <w:sz w:val="8"/>
              </w:rPr>
              <w:t>b</w:t>
            </w:r>
          </w:p>
        </w:tc>
        <w:tc>
          <w:tcPr>
            <w:tcW w:w="2460" w:type="dxa"/>
            <w:tcBorders>
              <w:bottom w:val="single" w:sz="12" w:space="0" w:color="000000"/>
            </w:tcBorders>
          </w:tcPr>
          <w:p w:rsidR="00FC6595" w:rsidRDefault="00FC6595" w:rsidP="00A92BA4">
            <w:pPr>
              <w:pStyle w:val="TableParagraph"/>
              <w:ind w:right="69"/>
              <w:rPr>
                <w:sz w:val="20"/>
              </w:rPr>
            </w:pPr>
          </w:p>
        </w:tc>
      </w:tr>
      <w:tr w:rsidR="00FC6595">
        <w:trPr>
          <w:trHeight w:val="1203"/>
        </w:trPr>
        <w:tc>
          <w:tcPr>
            <w:tcW w:w="990" w:type="dxa"/>
            <w:tcBorders>
              <w:top w:val="single" w:sz="12" w:space="0" w:color="000000"/>
              <w:bottom w:val="single" w:sz="12" w:space="0" w:color="000000"/>
            </w:tcBorders>
          </w:tcPr>
          <w:p w:rsidR="00FC6595" w:rsidRDefault="00FC6595" w:rsidP="00A92BA4">
            <w:pPr>
              <w:pStyle w:val="TableParagraph"/>
              <w:ind w:right="69"/>
            </w:pPr>
          </w:p>
          <w:p w:rsidR="00FC6595" w:rsidRDefault="00FC6595" w:rsidP="00A92BA4">
            <w:pPr>
              <w:pStyle w:val="TableParagraph"/>
              <w:spacing w:before="178"/>
              <w:ind w:right="69"/>
            </w:pPr>
          </w:p>
          <w:p w:rsidR="00FC6595" w:rsidRDefault="00A92BA4" w:rsidP="00A92BA4">
            <w:pPr>
              <w:pStyle w:val="TableParagraph"/>
              <w:spacing w:line="250" w:lineRule="exact"/>
              <w:ind w:left="215" w:right="69"/>
            </w:pPr>
            <w:r>
              <w:rPr>
                <w:spacing w:val="-4"/>
              </w:rPr>
              <w:t xml:space="preserve">Mode </w:t>
            </w:r>
            <w:r>
              <w:rPr>
                <w:spacing w:val="-10"/>
              </w:rPr>
              <w:t>l</w:t>
            </w:r>
          </w:p>
        </w:tc>
        <w:tc>
          <w:tcPr>
            <w:tcW w:w="688" w:type="dxa"/>
            <w:tcBorders>
              <w:top w:val="single" w:sz="12" w:space="0" w:color="000000"/>
              <w:bottom w:val="single" w:sz="12" w:space="0" w:color="000000"/>
            </w:tcBorders>
          </w:tcPr>
          <w:p w:rsidR="00FC6595" w:rsidRDefault="00FC6595" w:rsidP="00A92BA4">
            <w:pPr>
              <w:pStyle w:val="TableParagraph"/>
              <w:ind w:right="69"/>
            </w:pPr>
          </w:p>
          <w:p w:rsidR="00FC6595" w:rsidRDefault="00FC6595" w:rsidP="00A92BA4">
            <w:pPr>
              <w:pStyle w:val="TableParagraph"/>
              <w:ind w:right="69"/>
            </w:pPr>
          </w:p>
          <w:p w:rsidR="00FC6595" w:rsidRDefault="00FC6595" w:rsidP="00A92BA4">
            <w:pPr>
              <w:pStyle w:val="TableParagraph"/>
              <w:spacing w:before="182"/>
              <w:ind w:right="69"/>
            </w:pPr>
          </w:p>
          <w:p w:rsidR="00FC6595" w:rsidRDefault="00A92BA4" w:rsidP="00A92BA4">
            <w:pPr>
              <w:pStyle w:val="TableParagraph"/>
              <w:spacing w:line="242" w:lineRule="exact"/>
              <w:ind w:right="69"/>
              <w:jc w:val="center"/>
            </w:pPr>
            <w:r>
              <w:rPr>
                <w:spacing w:val="-10"/>
              </w:rPr>
              <w:t>R</w:t>
            </w:r>
          </w:p>
        </w:tc>
        <w:tc>
          <w:tcPr>
            <w:tcW w:w="1260" w:type="dxa"/>
            <w:tcBorders>
              <w:top w:val="single" w:sz="12" w:space="0" w:color="000000"/>
              <w:bottom w:val="single" w:sz="12" w:space="0" w:color="000000"/>
            </w:tcBorders>
          </w:tcPr>
          <w:p w:rsidR="00FC6595" w:rsidRDefault="00FC6595" w:rsidP="00A92BA4">
            <w:pPr>
              <w:pStyle w:val="TableParagraph"/>
              <w:ind w:right="69"/>
            </w:pPr>
          </w:p>
          <w:p w:rsidR="00FC6595" w:rsidRDefault="00FC6595" w:rsidP="00A92BA4">
            <w:pPr>
              <w:pStyle w:val="TableParagraph"/>
              <w:spacing w:before="186"/>
              <w:ind w:right="69"/>
            </w:pPr>
          </w:p>
          <w:p w:rsidR="00FC6595" w:rsidRDefault="00A92BA4" w:rsidP="00A92BA4">
            <w:pPr>
              <w:pStyle w:val="TableParagraph"/>
              <w:spacing w:line="251" w:lineRule="exact"/>
              <w:ind w:right="69"/>
              <w:jc w:val="center"/>
            </w:pPr>
            <w:r>
              <w:rPr>
                <w:spacing w:val="-10"/>
              </w:rPr>
              <w:t>R</w:t>
            </w:r>
          </w:p>
          <w:p w:rsidR="00FC6595" w:rsidRDefault="00A92BA4" w:rsidP="00A92BA4">
            <w:pPr>
              <w:pStyle w:val="TableParagraph"/>
              <w:spacing w:line="241" w:lineRule="exact"/>
              <w:ind w:left="8" w:right="69"/>
              <w:jc w:val="center"/>
            </w:pPr>
            <w:r>
              <w:rPr>
                <w:spacing w:val="-2"/>
              </w:rPr>
              <w:t>Square</w:t>
            </w:r>
          </w:p>
        </w:tc>
        <w:tc>
          <w:tcPr>
            <w:tcW w:w="1879" w:type="dxa"/>
            <w:tcBorders>
              <w:top w:val="single" w:sz="12" w:space="0" w:color="000000"/>
              <w:bottom w:val="single" w:sz="12" w:space="0" w:color="000000"/>
            </w:tcBorders>
          </w:tcPr>
          <w:p w:rsidR="00FC6595" w:rsidRDefault="00FC6595" w:rsidP="00A92BA4">
            <w:pPr>
              <w:pStyle w:val="TableParagraph"/>
              <w:ind w:right="69"/>
            </w:pPr>
          </w:p>
          <w:p w:rsidR="00FC6595" w:rsidRDefault="00FC6595" w:rsidP="00A92BA4">
            <w:pPr>
              <w:pStyle w:val="TableParagraph"/>
              <w:spacing w:before="178"/>
              <w:ind w:right="69"/>
            </w:pPr>
          </w:p>
          <w:p w:rsidR="00FC6595" w:rsidRDefault="00A92BA4" w:rsidP="00A92BA4">
            <w:pPr>
              <w:pStyle w:val="TableParagraph"/>
              <w:spacing w:line="250" w:lineRule="exact"/>
              <w:ind w:left="552" w:right="69" w:hanging="192"/>
            </w:pPr>
            <w:r>
              <w:t xml:space="preserve">AdjustedR </w:t>
            </w:r>
            <w:r>
              <w:rPr>
                <w:spacing w:val="-2"/>
              </w:rPr>
              <w:t>Square</w:t>
            </w:r>
          </w:p>
        </w:tc>
        <w:tc>
          <w:tcPr>
            <w:tcW w:w="2460" w:type="dxa"/>
            <w:tcBorders>
              <w:top w:val="single" w:sz="12" w:space="0" w:color="000000"/>
              <w:bottom w:val="single" w:sz="12" w:space="0" w:color="000000"/>
            </w:tcBorders>
          </w:tcPr>
          <w:p w:rsidR="00FC6595" w:rsidRDefault="00FC6595" w:rsidP="00A92BA4">
            <w:pPr>
              <w:pStyle w:val="TableParagraph"/>
              <w:ind w:right="69"/>
            </w:pPr>
          </w:p>
          <w:p w:rsidR="00FC6595" w:rsidRDefault="00FC6595" w:rsidP="00A92BA4">
            <w:pPr>
              <w:pStyle w:val="TableParagraph"/>
              <w:spacing w:before="178"/>
              <w:ind w:right="69"/>
            </w:pPr>
          </w:p>
          <w:p w:rsidR="00FC6595" w:rsidRDefault="00A92BA4" w:rsidP="00A92BA4">
            <w:pPr>
              <w:pStyle w:val="TableParagraph"/>
              <w:spacing w:line="250" w:lineRule="exact"/>
              <w:ind w:left="848" w:right="69" w:hanging="327"/>
            </w:pPr>
            <w:r>
              <w:t xml:space="preserve">Std.Errorofthe </w:t>
            </w:r>
            <w:r>
              <w:rPr>
                <w:spacing w:val="-2"/>
              </w:rPr>
              <w:t>Estimate</w:t>
            </w:r>
          </w:p>
        </w:tc>
      </w:tr>
    </w:tbl>
    <w:p w:rsidR="00FC6595" w:rsidRDefault="00FC6595" w:rsidP="00A92BA4">
      <w:pPr>
        <w:pStyle w:val="TableParagraph"/>
        <w:spacing w:line="250" w:lineRule="exact"/>
        <w:ind w:right="69"/>
        <w:sectPr w:rsidR="00FC6595">
          <w:pgSz w:w="12240" w:h="15840"/>
          <w:pgMar w:top="1820" w:right="1440" w:bottom="280" w:left="1800" w:header="720" w:footer="720" w:gutter="0"/>
          <w:cols w:space="720"/>
        </w:sectPr>
      </w:pPr>
    </w:p>
    <w:p w:rsidR="00FC6595" w:rsidRDefault="00FC6595" w:rsidP="00A92BA4">
      <w:pPr>
        <w:pStyle w:val="BodyText"/>
        <w:spacing w:before="216"/>
        <w:ind w:right="69"/>
        <w:rPr>
          <w:sz w:val="20"/>
        </w:rPr>
      </w:pPr>
    </w:p>
    <w:tbl>
      <w:tblPr>
        <w:tblW w:w="0" w:type="auto"/>
        <w:tblInd w:w="466" w:type="dxa"/>
        <w:tblLayout w:type="fixed"/>
        <w:tblCellMar>
          <w:left w:w="0" w:type="dxa"/>
          <w:right w:w="0" w:type="dxa"/>
        </w:tblCellMar>
        <w:tblLook w:val="01E0"/>
      </w:tblPr>
      <w:tblGrid>
        <w:gridCol w:w="744"/>
        <w:gridCol w:w="1143"/>
        <w:gridCol w:w="1537"/>
        <w:gridCol w:w="2212"/>
        <w:gridCol w:w="1634"/>
        <w:gridCol w:w="223"/>
      </w:tblGrid>
      <w:tr w:rsidR="00FC6595">
        <w:trPr>
          <w:trHeight w:val="681"/>
        </w:trPr>
        <w:tc>
          <w:tcPr>
            <w:tcW w:w="744" w:type="dxa"/>
            <w:tcBorders>
              <w:top w:val="single" w:sz="12" w:space="0" w:color="000000"/>
              <w:bottom w:val="single" w:sz="6" w:space="0" w:color="000000"/>
            </w:tcBorders>
          </w:tcPr>
          <w:p w:rsidR="00FC6595" w:rsidRDefault="00A92BA4" w:rsidP="00A92BA4">
            <w:pPr>
              <w:pStyle w:val="TableParagraph"/>
              <w:spacing w:before="236"/>
              <w:ind w:left="208" w:right="69"/>
            </w:pPr>
            <w:r>
              <w:rPr>
                <w:spacing w:val="-10"/>
              </w:rPr>
              <w:t>1</w:t>
            </w:r>
          </w:p>
        </w:tc>
        <w:tc>
          <w:tcPr>
            <w:tcW w:w="1143" w:type="dxa"/>
            <w:tcBorders>
              <w:top w:val="single" w:sz="12" w:space="0" w:color="000000"/>
              <w:bottom w:val="single" w:sz="6" w:space="0" w:color="000000"/>
            </w:tcBorders>
          </w:tcPr>
          <w:p w:rsidR="00FC6595" w:rsidRDefault="00A92BA4" w:rsidP="00A92BA4">
            <w:pPr>
              <w:pStyle w:val="TableParagraph"/>
              <w:spacing w:line="205" w:lineRule="exact"/>
              <w:ind w:left="315" w:right="69"/>
              <w:jc w:val="center"/>
              <w:rPr>
                <w:sz w:val="18"/>
              </w:rPr>
            </w:pPr>
            <w:r>
              <w:rPr>
                <w:spacing w:val="-4"/>
                <w:sz w:val="18"/>
              </w:rPr>
              <w:t>.823</w:t>
            </w:r>
          </w:p>
          <w:p w:rsidR="00FC6595" w:rsidRDefault="00A92BA4" w:rsidP="00A92BA4">
            <w:pPr>
              <w:pStyle w:val="TableParagraph"/>
              <w:spacing w:line="79" w:lineRule="exact"/>
              <w:ind w:left="315" w:right="69"/>
              <w:jc w:val="center"/>
              <w:rPr>
                <w:sz w:val="7"/>
              </w:rPr>
            </w:pPr>
            <w:r>
              <w:rPr>
                <w:spacing w:val="-10"/>
                <w:sz w:val="7"/>
              </w:rPr>
              <w:t>a</w:t>
            </w:r>
          </w:p>
        </w:tc>
        <w:tc>
          <w:tcPr>
            <w:tcW w:w="1537" w:type="dxa"/>
            <w:tcBorders>
              <w:top w:val="single" w:sz="12" w:space="0" w:color="000000"/>
              <w:bottom w:val="single" w:sz="6" w:space="0" w:color="000000"/>
            </w:tcBorders>
          </w:tcPr>
          <w:p w:rsidR="00FC6595" w:rsidRDefault="00A92BA4" w:rsidP="00A92BA4">
            <w:pPr>
              <w:pStyle w:val="TableParagraph"/>
              <w:ind w:left="396" w:right="69"/>
              <w:rPr>
                <w:sz w:val="18"/>
              </w:rPr>
            </w:pPr>
            <w:r>
              <w:rPr>
                <w:spacing w:val="-4"/>
                <w:sz w:val="18"/>
              </w:rPr>
              <w:t>.678</w:t>
            </w:r>
          </w:p>
        </w:tc>
        <w:tc>
          <w:tcPr>
            <w:tcW w:w="2212" w:type="dxa"/>
            <w:tcBorders>
              <w:top w:val="single" w:sz="12" w:space="0" w:color="000000"/>
              <w:bottom w:val="single" w:sz="6" w:space="0" w:color="000000"/>
            </w:tcBorders>
          </w:tcPr>
          <w:p w:rsidR="00FC6595" w:rsidRDefault="00A92BA4" w:rsidP="00A92BA4">
            <w:pPr>
              <w:pStyle w:val="TableParagraph"/>
              <w:ind w:right="69"/>
              <w:jc w:val="center"/>
              <w:rPr>
                <w:sz w:val="18"/>
              </w:rPr>
            </w:pPr>
            <w:r>
              <w:rPr>
                <w:spacing w:val="-4"/>
                <w:sz w:val="18"/>
              </w:rPr>
              <w:t>.632</w:t>
            </w:r>
          </w:p>
        </w:tc>
        <w:tc>
          <w:tcPr>
            <w:tcW w:w="1634" w:type="dxa"/>
            <w:tcBorders>
              <w:top w:val="single" w:sz="12" w:space="0" w:color="000000"/>
              <w:bottom w:val="single" w:sz="6" w:space="0" w:color="000000"/>
            </w:tcBorders>
          </w:tcPr>
          <w:p w:rsidR="00FC6595" w:rsidRDefault="00A92BA4" w:rsidP="00A92BA4">
            <w:pPr>
              <w:pStyle w:val="TableParagraph"/>
              <w:ind w:left="1069" w:right="69"/>
              <w:rPr>
                <w:sz w:val="18"/>
              </w:rPr>
            </w:pPr>
            <w:r>
              <w:rPr>
                <w:spacing w:val="-2"/>
                <w:sz w:val="18"/>
              </w:rPr>
              <w:t>1.517</w:t>
            </w:r>
          </w:p>
        </w:tc>
        <w:tc>
          <w:tcPr>
            <w:tcW w:w="223" w:type="dxa"/>
            <w:tcBorders>
              <w:bottom w:val="single" w:sz="6" w:space="0" w:color="000000"/>
            </w:tcBorders>
          </w:tcPr>
          <w:p w:rsidR="00FC6595" w:rsidRDefault="00FC6595" w:rsidP="00A92BA4">
            <w:pPr>
              <w:pStyle w:val="TableParagraph"/>
              <w:ind w:right="69"/>
            </w:pPr>
          </w:p>
        </w:tc>
      </w:tr>
    </w:tbl>
    <w:p w:rsidR="00FC6595" w:rsidRDefault="00FC6595" w:rsidP="00A92BA4">
      <w:pPr>
        <w:pStyle w:val="BodyText"/>
        <w:spacing w:before="5"/>
        <w:ind w:right="69"/>
        <w:rPr>
          <w:sz w:val="20"/>
        </w:rPr>
      </w:pPr>
    </w:p>
    <w:p w:rsidR="00FC6595" w:rsidRDefault="00A92BA4" w:rsidP="00A92BA4">
      <w:pPr>
        <w:ind w:left="1186" w:right="69"/>
        <w:jc w:val="both"/>
        <w:rPr>
          <w:sz w:val="20"/>
        </w:rPr>
      </w:pPr>
      <w:r>
        <w:rPr>
          <w:sz w:val="20"/>
        </w:rPr>
        <w:t>Sumber:</w:t>
      </w:r>
      <w:r w:rsidR="000B70C7">
        <w:rPr>
          <w:sz w:val="20"/>
        </w:rPr>
        <w:t xml:space="preserve"> </w:t>
      </w:r>
      <w:r>
        <w:rPr>
          <w:sz w:val="20"/>
        </w:rPr>
        <w:t>Data</w:t>
      </w:r>
      <w:r w:rsidR="000B70C7">
        <w:rPr>
          <w:sz w:val="20"/>
        </w:rPr>
        <w:t xml:space="preserve"> </w:t>
      </w:r>
      <w:r>
        <w:rPr>
          <w:sz w:val="20"/>
        </w:rPr>
        <w:t>Primer</w:t>
      </w:r>
      <w:r w:rsidR="000B70C7">
        <w:rPr>
          <w:sz w:val="20"/>
        </w:rPr>
        <w:t xml:space="preserve"> </w:t>
      </w:r>
      <w:r>
        <w:rPr>
          <w:sz w:val="20"/>
        </w:rPr>
        <w:t>diolah</w:t>
      </w:r>
      <w:r w:rsidR="000B70C7">
        <w:rPr>
          <w:sz w:val="20"/>
        </w:rPr>
        <w:t xml:space="preserve"> </w:t>
      </w:r>
      <w:r>
        <w:rPr>
          <w:sz w:val="20"/>
        </w:rPr>
        <w:t>menggunakan</w:t>
      </w:r>
      <w:r w:rsidR="000B70C7">
        <w:rPr>
          <w:sz w:val="20"/>
        </w:rPr>
        <w:t xml:space="preserve"> </w:t>
      </w:r>
      <w:r>
        <w:rPr>
          <w:sz w:val="20"/>
        </w:rPr>
        <w:t>SPSS,</w:t>
      </w:r>
      <w:r w:rsidR="000B70C7">
        <w:rPr>
          <w:sz w:val="20"/>
        </w:rPr>
        <w:t xml:space="preserve"> </w:t>
      </w:r>
      <w:r>
        <w:rPr>
          <w:spacing w:val="-4"/>
          <w:sz w:val="20"/>
        </w:rPr>
        <w:t>2024</w:t>
      </w:r>
    </w:p>
    <w:p w:rsidR="00FC6595" w:rsidRDefault="00FC6595" w:rsidP="00A92BA4">
      <w:pPr>
        <w:pStyle w:val="BodyText"/>
        <w:spacing w:before="6"/>
        <w:ind w:right="69"/>
        <w:rPr>
          <w:sz w:val="20"/>
        </w:rPr>
      </w:pPr>
    </w:p>
    <w:p w:rsidR="00FC6595" w:rsidRDefault="00A92BA4" w:rsidP="00A92BA4">
      <w:pPr>
        <w:pStyle w:val="BodyText"/>
        <w:ind w:left="1186" w:right="69"/>
        <w:jc w:val="both"/>
      </w:pPr>
      <w:r>
        <w:t xml:space="preserve">Berdasarkan hasil uji determinasi di atas dapat di ketahui nilai koefisien determinasi </w:t>
      </w:r>
      <w:r>
        <w:rPr>
          <w:i/>
        </w:rPr>
        <w:t>Adjusted R Square seb</w:t>
      </w:r>
      <w:r>
        <w:t>esar 0,</w:t>
      </w:r>
      <w:r>
        <w:rPr>
          <w:sz w:val="18"/>
        </w:rPr>
        <w:t xml:space="preserve">.632 </w:t>
      </w:r>
      <w:r>
        <w:t>artinya bahwa kontribusi untuk variabel modal, Tenaga Kerja, Jam Kerja mempengaruhi pendapatan UMKM sebesar 63.2%, sedangkan sisanya 36.8% di pengaruhi oleh variabel lain yang tidak masuk dalam penelitian ini.</w:t>
      </w:r>
    </w:p>
    <w:p w:rsidR="00FC6595" w:rsidRDefault="00A92BA4" w:rsidP="00A92BA4">
      <w:pPr>
        <w:pStyle w:val="Heading1"/>
        <w:spacing w:before="247"/>
        <w:ind w:right="69"/>
      </w:pPr>
      <w:r>
        <w:rPr>
          <w:spacing w:val="-2"/>
        </w:rPr>
        <w:t>Pembahasan</w:t>
      </w:r>
    </w:p>
    <w:p w:rsidR="00FC6595" w:rsidRDefault="00A92BA4" w:rsidP="00A92BA4">
      <w:pPr>
        <w:spacing w:before="242"/>
        <w:ind w:left="466" w:right="69"/>
        <w:rPr>
          <w:b/>
        </w:rPr>
      </w:pPr>
      <w:r>
        <w:rPr>
          <w:b/>
        </w:rPr>
        <w:t>Pengaruh</w:t>
      </w:r>
      <w:r w:rsidR="000B70C7">
        <w:rPr>
          <w:b/>
        </w:rPr>
        <w:t xml:space="preserve"> </w:t>
      </w:r>
      <w:r>
        <w:rPr>
          <w:b/>
        </w:rPr>
        <w:t>Modal</w:t>
      </w:r>
      <w:r w:rsidR="000B70C7">
        <w:rPr>
          <w:b/>
        </w:rPr>
        <w:t xml:space="preserve"> </w:t>
      </w:r>
      <w:r>
        <w:rPr>
          <w:b/>
        </w:rPr>
        <w:t>(X1)</w:t>
      </w:r>
      <w:r w:rsidR="000B70C7">
        <w:rPr>
          <w:b/>
        </w:rPr>
        <w:t xml:space="preserve"> </w:t>
      </w:r>
      <w:r>
        <w:rPr>
          <w:b/>
        </w:rPr>
        <w:t>Terhadap</w:t>
      </w:r>
      <w:r w:rsidR="000B70C7">
        <w:rPr>
          <w:b/>
        </w:rPr>
        <w:t xml:space="preserve"> </w:t>
      </w:r>
      <w:r>
        <w:rPr>
          <w:b/>
        </w:rPr>
        <w:t>Pendapatan</w:t>
      </w:r>
      <w:r w:rsidR="000B70C7">
        <w:rPr>
          <w:b/>
        </w:rPr>
        <w:t xml:space="preserve"> </w:t>
      </w:r>
      <w:r>
        <w:rPr>
          <w:b/>
        </w:rPr>
        <w:t>UMKM</w:t>
      </w:r>
      <w:r w:rsidR="000B70C7">
        <w:rPr>
          <w:b/>
        </w:rPr>
        <w:t xml:space="preserve"> </w:t>
      </w:r>
      <w:r>
        <w:rPr>
          <w:b/>
          <w:spacing w:val="-5"/>
        </w:rPr>
        <w:t>(Y)</w:t>
      </w:r>
    </w:p>
    <w:p w:rsidR="00FC6595" w:rsidRDefault="00A92BA4" w:rsidP="00A92BA4">
      <w:pPr>
        <w:pStyle w:val="BodyText"/>
        <w:spacing w:before="232"/>
        <w:ind w:left="466" w:right="69" w:firstLine="720"/>
        <w:jc w:val="both"/>
      </w:pPr>
      <w:r>
        <w:t>Hasil Penelitian menunjukkan jika thitung pada variabel modal senilai 2.820 lebih besarl dari ttabel 0,3961 dan tingkat signifikan yang di dapat sebanyak 0,010 lebih kecil dari 0,05. Hasil penelitian menunjukkan bahwa variabel Modal (X1) berpengaruh terhadap Pendapatan</w:t>
      </w:r>
      <w:r w:rsidR="000B70C7">
        <w:t xml:space="preserve"> </w:t>
      </w:r>
      <w:r>
        <w:t>UMKM</w:t>
      </w:r>
      <w:r w:rsidR="000B70C7">
        <w:t xml:space="preserve"> </w:t>
      </w:r>
      <w:r>
        <w:t>Laundry</w:t>
      </w:r>
      <w:r w:rsidR="000B70C7">
        <w:t xml:space="preserve"> </w:t>
      </w:r>
      <w:r>
        <w:t>diKecamatan</w:t>
      </w:r>
      <w:r w:rsidR="000B70C7">
        <w:t xml:space="preserve"> </w:t>
      </w:r>
      <w:r>
        <w:t>Ceper.Hal</w:t>
      </w:r>
      <w:r w:rsidR="000B70C7">
        <w:t xml:space="preserve"> </w:t>
      </w:r>
      <w:r>
        <w:t>ini</w:t>
      </w:r>
      <w:r w:rsidR="000B70C7">
        <w:t xml:space="preserve"> </w:t>
      </w:r>
      <w:r>
        <w:t>dikarenakan</w:t>
      </w:r>
      <w:r w:rsidR="000B70C7">
        <w:t xml:space="preserve"> </w:t>
      </w:r>
      <w:r>
        <w:t>dengan</w:t>
      </w:r>
      <w:r w:rsidR="000B70C7">
        <w:t xml:space="preserve"> </w:t>
      </w:r>
      <w:r>
        <w:t>adanya</w:t>
      </w:r>
      <w:r w:rsidR="000B70C7">
        <w:t xml:space="preserve"> </w:t>
      </w:r>
      <w:r>
        <w:t>modal yang besar berbanding lurus dengan pendapatan. Ketersediaan modal yang mencukupi dapat digunakan untuk pengadaan mesin cuci dan pengering baju sehingga saat musim hujan tidak terjadi keterbatasan maupun pemunduran. Ketepat waktu akan hasil laundry akan membuat pelanggan puas dan tertarik sehingga pendapatan laundry juga akan meningkat. Hasil penelitian</w:t>
      </w:r>
      <w:r w:rsidR="000B70C7">
        <w:t xml:space="preserve"> </w:t>
      </w:r>
      <w:r>
        <w:t>ini</w:t>
      </w:r>
      <w:r w:rsidR="000B70C7">
        <w:t xml:space="preserve"> </w:t>
      </w:r>
      <w:r>
        <w:t>didukung</w:t>
      </w:r>
      <w:r w:rsidR="000B70C7">
        <w:t xml:space="preserve"> </w:t>
      </w:r>
      <w:r>
        <w:t>oleh</w:t>
      </w:r>
      <w:r w:rsidR="000B70C7">
        <w:t xml:space="preserve"> </w:t>
      </w:r>
      <w:r>
        <w:t>penelitian</w:t>
      </w:r>
      <w:r w:rsidR="000B70C7">
        <w:t xml:space="preserve"> </w:t>
      </w:r>
      <w:r>
        <w:t>Silviana</w:t>
      </w:r>
      <w:r>
        <w:rPr>
          <w:i/>
        </w:rPr>
        <w:t>etal</w:t>
      </w:r>
      <w:r>
        <w:t>.</w:t>
      </w:r>
      <w:proofErr w:type="gramStart"/>
      <w:r>
        <w:t>,(</w:t>
      </w:r>
      <w:proofErr w:type="gramEnd"/>
      <w:r>
        <w:t>2022),</w:t>
      </w:r>
      <w:r w:rsidR="000B70C7">
        <w:t xml:space="preserve"> </w:t>
      </w:r>
      <w:r>
        <w:t>yang</w:t>
      </w:r>
      <w:r w:rsidR="000B70C7">
        <w:t xml:space="preserve"> </w:t>
      </w:r>
      <w:r>
        <w:t>menyatakan</w:t>
      </w:r>
      <w:r w:rsidR="000B70C7">
        <w:t xml:space="preserve"> </w:t>
      </w:r>
      <w:r>
        <w:t>bahwa</w:t>
      </w:r>
      <w:r w:rsidR="000B70C7">
        <w:t xml:space="preserve"> </w:t>
      </w:r>
      <w:r>
        <w:t>modal secara parsial memiliki pengaruh terhadap pendapatan pelaku UMKM.</w:t>
      </w:r>
    </w:p>
    <w:p w:rsidR="00FC6595" w:rsidRDefault="00A92BA4" w:rsidP="00A92BA4">
      <w:pPr>
        <w:pStyle w:val="Heading1"/>
        <w:spacing w:before="251"/>
        <w:ind w:right="69"/>
      </w:pPr>
      <w:r>
        <w:t>Pengaruh</w:t>
      </w:r>
      <w:r w:rsidR="000B70C7">
        <w:t xml:space="preserve"> </w:t>
      </w:r>
      <w:r>
        <w:t>Tenaga</w:t>
      </w:r>
      <w:r w:rsidR="000B70C7">
        <w:t xml:space="preserve"> </w:t>
      </w:r>
      <w:r>
        <w:t>Kerja</w:t>
      </w:r>
      <w:r w:rsidR="000B70C7">
        <w:t xml:space="preserve"> </w:t>
      </w:r>
      <w:r>
        <w:t>(X2)</w:t>
      </w:r>
      <w:r w:rsidR="000B70C7">
        <w:t xml:space="preserve"> </w:t>
      </w:r>
      <w:r>
        <w:t>Terhadap</w:t>
      </w:r>
      <w:r w:rsidR="000B70C7">
        <w:t xml:space="preserve"> </w:t>
      </w:r>
      <w:r>
        <w:t>Pendapatan</w:t>
      </w:r>
      <w:r w:rsidR="000B70C7">
        <w:t xml:space="preserve"> </w:t>
      </w:r>
      <w:r>
        <w:t>UMKM</w:t>
      </w:r>
      <w:r w:rsidR="000B70C7">
        <w:t xml:space="preserve"> </w:t>
      </w:r>
      <w:r>
        <w:rPr>
          <w:spacing w:val="-5"/>
        </w:rPr>
        <w:t>(Y)</w:t>
      </w:r>
    </w:p>
    <w:p w:rsidR="00FC6595" w:rsidRDefault="00A92BA4" w:rsidP="00A92BA4">
      <w:pPr>
        <w:pStyle w:val="BodyText"/>
        <w:spacing w:before="231"/>
        <w:ind w:left="466" w:right="69" w:firstLine="720"/>
        <w:jc w:val="both"/>
      </w:pPr>
      <w:r>
        <w:t>Hasil Penelitian menunjukkan jika thitung pada variabel tenaga kerja senilai -0.160 lebih kecil dari ttabel 0,3961 dan tingkat signifikan yang di dapat sebanyak 0,874 lebih besar dari 0,05. Hasil penelitian menunjukkan bahwa variabel Tenaga Kerja (X2) tidak berpengaruh</w:t>
      </w:r>
      <w:r w:rsidR="000B70C7">
        <w:t xml:space="preserve"> </w:t>
      </w:r>
      <w:r>
        <w:t>terhadap</w:t>
      </w:r>
      <w:r w:rsidR="000B70C7">
        <w:t xml:space="preserve"> </w:t>
      </w:r>
      <w:r>
        <w:t>pendapatan</w:t>
      </w:r>
      <w:r w:rsidR="000B70C7">
        <w:t xml:space="preserve"> </w:t>
      </w:r>
      <w:r>
        <w:t>UMKM</w:t>
      </w:r>
      <w:r w:rsidR="000B70C7">
        <w:t xml:space="preserve"> </w:t>
      </w:r>
      <w:r>
        <w:t>Laundry</w:t>
      </w:r>
      <w:r w:rsidR="000B70C7">
        <w:t xml:space="preserve"> </w:t>
      </w:r>
      <w:r>
        <w:t>diKecamatan</w:t>
      </w:r>
      <w:r w:rsidR="000B70C7">
        <w:t xml:space="preserve"> </w:t>
      </w:r>
      <w:r>
        <w:t>Ceper.Jumlah</w:t>
      </w:r>
      <w:r w:rsidR="000B70C7">
        <w:t xml:space="preserve"> </w:t>
      </w:r>
      <w:r>
        <w:t>tenaga</w:t>
      </w:r>
      <w:r w:rsidR="000B70C7">
        <w:t xml:space="preserve"> </w:t>
      </w:r>
      <w:r>
        <w:t xml:space="preserve">kerja yang banyak belum tentu </w:t>
      </w:r>
      <w:proofErr w:type="gramStart"/>
      <w:r>
        <w:t>akan</w:t>
      </w:r>
      <w:proofErr w:type="gramEnd"/>
      <w:r>
        <w:t xml:space="preserve"> menghasilkan kinerja yang bagus. Hal ini mengandung arti bahwa penambahan karyawan tidak sekaligus </w:t>
      </w:r>
      <w:proofErr w:type="gramStart"/>
      <w:r>
        <w:t>akan</w:t>
      </w:r>
      <w:proofErr w:type="gramEnd"/>
      <w:r>
        <w:t xml:space="preserve"> meningkatkan pendapatan demikian sebaliknya pengurangan karyawan atau tenaga kerja tidak serta</w:t>
      </w:r>
      <w:r w:rsidR="000B70C7">
        <w:t xml:space="preserve"> merta akan menurunkan pendapatan </w:t>
      </w:r>
      <w:r>
        <w:t>UMKM.</w:t>
      </w:r>
      <w:r w:rsidR="000B70C7">
        <w:t xml:space="preserve"> </w:t>
      </w:r>
      <w:r>
        <w:t>Hasil</w:t>
      </w:r>
      <w:r w:rsidR="000B70C7">
        <w:t xml:space="preserve"> </w:t>
      </w:r>
      <w:r>
        <w:t>penelitian</w:t>
      </w:r>
      <w:r w:rsidR="000B70C7">
        <w:t xml:space="preserve"> </w:t>
      </w:r>
      <w:r>
        <w:t>ini</w:t>
      </w:r>
      <w:r w:rsidR="000B70C7">
        <w:t xml:space="preserve"> </w:t>
      </w:r>
      <w:r>
        <w:t>sejalan</w:t>
      </w:r>
      <w:r w:rsidR="000B70C7">
        <w:t xml:space="preserve"> </w:t>
      </w:r>
      <w:r>
        <w:t>dengan</w:t>
      </w:r>
      <w:r w:rsidR="000B70C7">
        <w:t xml:space="preserve"> </w:t>
      </w:r>
      <w:r>
        <w:t>penelitian</w:t>
      </w:r>
      <w:r w:rsidR="000B70C7">
        <w:t xml:space="preserve"> </w:t>
      </w:r>
      <w:r>
        <w:t>Polando</w:t>
      </w:r>
      <w:r w:rsidR="000B70C7">
        <w:t xml:space="preserve"> </w:t>
      </w:r>
      <w:r>
        <w:t>s</w:t>
      </w:r>
      <w:r>
        <w:rPr>
          <w:i/>
        </w:rPr>
        <w:t>etal.</w:t>
      </w:r>
      <w:proofErr w:type="gramStart"/>
      <w:r>
        <w:rPr>
          <w:i/>
        </w:rPr>
        <w:t>,</w:t>
      </w:r>
      <w:r>
        <w:t>(</w:t>
      </w:r>
      <w:proofErr w:type="gramEnd"/>
      <w:r>
        <w:t>2019),</w:t>
      </w:r>
      <w:r w:rsidR="000B70C7">
        <w:t xml:space="preserve"> </w:t>
      </w:r>
      <w:r>
        <w:t>yang menyatakan bahwa tenaga kerja tidak berpengaruh signifikan terhadap pendapatan UMKM.</w:t>
      </w:r>
    </w:p>
    <w:p w:rsidR="00FC6595" w:rsidRDefault="00A92BA4" w:rsidP="00A92BA4">
      <w:pPr>
        <w:pStyle w:val="Heading1"/>
        <w:spacing w:before="249"/>
        <w:ind w:right="69"/>
      </w:pPr>
      <w:r>
        <w:t>Pengaruh</w:t>
      </w:r>
      <w:r w:rsidR="000B70C7">
        <w:t xml:space="preserve"> </w:t>
      </w:r>
      <w:r>
        <w:t>Jam</w:t>
      </w:r>
      <w:r w:rsidR="000B70C7">
        <w:t xml:space="preserve"> </w:t>
      </w:r>
      <w:r>
        <w:t>Kerja</w:t>
      </w:r>
      <w:r w:rsidR="000B70C7">
        <w:t xml:space="preserve"> </w:t>
      </w:r>
      <w:r>
        <w:t>(X3)</w:t>
      </w:r>
      <w:r w:rsidR="000B70C7">
        <w:t xml:space="preserve"> </w:t>
      </w:r>
      <w:r>
        <w:t>Terhadap Pendapatan</w:t>
      </w:r>
      <w:r w:rsidR="000B70C7">
        <w:t xml:space="preserve"> </w:t>
      </w:r>
      <w:r>
        <w:t>UMKM</w:t>
      </w:r>
      <w:r w:rsidR="000B70C7">
        <w:t xml:space="preserve"> </w:t>
      </w:r>
      <w:r>
        <w:rPr>
          <w:spacing w:val="-5"/>
        </w:rPr>
        <w:t>(Y)</w:t>
      </w:r>
    </w:p>
    <w:p w:rsidR="00FC6595" w:rsidRDefault="00A92BA4" w:rsidP="00A92BA4">
      <w:pPr>
        <w:pStyle w:val="BodyText"/>
        <w:spacing w:before="232"/>
        <w:ind w:left="466" w:right="69" w:firstLine="720"/>
        <w:jc w:val="both"/>
      </w:pPr>
      <w:r>
        <w:t>Hasil</w:t>
      </w:r>
      <w:r w:rsidR="000B70C7">
        <w:t xml:space="preserve"> </w:t>
      </w:r>
      <w:r>
        <w:t>Penelitian</w:t>
      </w:r>
      <w:r w:rsidR="000B70C7">
        <w:t xml:space="preserve"> </w:t>
      </w:r>
      <w:r>
        <w:t>menunjukkan</w:t>
      </w:r>
      <w:r w:rsidR="000B70C7">
        <w:t xml:space="preserve"> </w:t>
      </w:r>
      <w:r>
        <w:t>jika t</w:t>
      </w:r>
      <w:r w:rsidR="000B70C7">
        <w:t xml:space="preserve"> </w:t>
      </w:r>
      <w:r>
        <w:t>hitung</w:t>
      </w:r>
      <w:r w:rsidR="000B70C7">
        <w:t xml:space="preserve"> </w:t>
      </w:r>
      <w:r>
        <w:t xml:space="preserve">pada </w:t>
      </w:r>
      <w:r w:rsidR="000B70C7">
        <w:t xml:space="preserve">variable </w:t>
      </w:r>
      <w:r>
        <w:t>jam</w:t>
      </w:r>
      <w:r w:rsidR="000B70C7">
        <w:t xml:space="preserve"> </w:t>
      </w:r>
      <w:r>
        <w:t>kerja senilai</w:t>
      </w:r>
      <w:r w:rsidR="000B70C7">
        <w:t xml:space="preserve"> </w:t>
      </w:r>
      <w:r>
        <w:t>4.308</w:t>
      </w:r>
      <w:r w:rsidR="000B70C7">
        <w:t xml:space="preserve"> </w:t>
      </w:r>
      <w:r>
        <w:t>lebih besar dari t</w:t>
      </w:r>
      <w:r w:rsidR="000B70C7">
        <w:t xml:space="preserve"> </w:t>
      </w:r>
      <w:r>
        <w:t xml:space="preserve">tabel 0,3961 dan tingkat signifikan yang di dapat sebanyak 0,000 lebih kecil dari 0,05. </w:t>
      </w:r>
      <w:proofErr w:type="gramStart"/>
      <w:r>
        <w:t>hasil</w:t>
      </w:r>
      <w:proofErr w:type="gramEnd"/>
      <w:r>
        <w:t xml:space="preserve"> penelitian menunjukkan bahwa variabel Jam Kerja (X3) berpengaruh</w:t>
      </w:r>
      <w:r w:rsidR="000B70C7">
        <w:t xml:space="preserve"> </w:t>
      </w:r>
      <w:r>
        <w:t>terhadap Pendapatan UMKM Laundry di Kecamatan Ceper. Hal ini di sebabkan ketika jam buka operasional laundry konsisten akan membuat customer tidak akan kecewa karena sudah tau jam buka maupun tutup usaha tersebut.</w:t>
      </w:r>
    </w:p>
    <w:p w:rsidR="00FC6595" w:rsidRDefault="00FC6595" w:rsidP="00A92BA4">
      <w:pPr>
        <w:pStyle w:val="BodyText"/>
        <w:ind w:right="69"/>
        <w:jc w:val="both"/>
        <w:sectPr w:rsidR="00FC6595">
          <w:pgSz w:w="12240" w:h="15840"/>
          <w:pgMar w:top="1820" w:right="1440" w:bottom="280" w:left="1800" w:header="720" w:footer="720" w:gutter="0"/>
          <w:cols w:space="720"/>
        </w:sectPr>
      </w:pPr>
    </w:p>
    <w:p w:rsidR="00FC6595" w:rsidRDefault="00FC6595" w:rsidP="00A92BA4">
      <w:pPr>
        <w:pStyle w:val="BodyText"/>
        <w:spacing w:before="189"/>
        <w:ind w:right="69"/>
      </w:pPr>
    </w:p>
    <w:p w:rsidR="00FC6595" w:rsidRDefault="00A92BA4" w:rsidP="00A92BA4">
      <w:pPr>
        <w:pStyle w:val="BodyText"/>
        <w:spacing w:before="1"/>
        <w:ind w:left="466" w:right="69"/>
        <w:jc w:val="both"/>
      </w:pPr>
      <w:r>
        <w:t>Jam buka operasional laundry yang konsisten akan membuat customer lebih mudah mengetahui informasi mengenai jam buka operasional UMKM. Customer dapat datang saat jam</w:t>
      </w:r>
      <w:r w:rsidR="000B70C7">
        <w:t xml:space="preserve"> </w:t>
      </w:r>
      <w:r>
        <w:t>buka</w:t>
      </w:r>
      <w:r w:rsidR="000B70C7">
        <w:t xml:space="preserve"> </w:t>
      </w:r>
      <w:r>
        <w:t>operasional</w:t>
      </w:r>
      <w:r w:rsidR="000B70C7">
        <w:t xml:space="preserve"> </w:t>
      </w:r>
      <w:r>
        <w:t>sehingga</w:t>
      </w:r>
      <w:r w:rsidR="000B70C7">
        <w:t xml:space="preserve"> </w:t>
      </w:r>
      <w:r>
        <w:t>mengurangi</w:t>
      </w:r>
      <w:r w:rsidR="000B70C7">
        <w:t xml:space="preserve"> </w:t>
      </w:r>
      <w:proofErr w:type="gramStart"/>
      <w:r>
        <w:t>akan</w:t>
      </w:r>
      <w:proofErr w:type="gramEnd"/>
      <w:r w:rsidR="000B70C7">
        <w:t xml:space="preserve"> </w:t>
      </w:r>
      <w:r>
        <w:t>kekecewaan</w:t>
      </w:r>
      <w:r w:rsidR="000B70C7">
        <w:t xml:space="preserve"> </w:t>
      </w:r>
      <w:r>
        <w:t>karena</w:t>
      </w:r>
      <w:r w:rsidR="000B70C7">
        <w:t xml:space="preserve"> </w:t>
      </w:r>
      <w:r>
        <w:t>tidak</w:t>
      </w:r>
      <w:r w:rsidR="000B70C7">
        <w:t xml:space="preserve"> </w:t>
      </w:r>
      <w:r>
        <w:t>dapat</w:t>
      </w:r>
      <w:r w:rsidR="000B70C7">
        <w:t xml:space="preserve"> </w:t>
      </w:r>
      <w:r>
        <w:t>mendapatkan keinginan customer. Jam buka operasional yang lama</w:t>
      </w:r>
      <w:r w:rsidR="000B70C7">
        <w:t xml:space="preserve"> </w:t>
      </w:r>
      <w:r>
        <w:t>maka kesempatan semakin banyak daripada pelaku UMKM yang</w:t>
      </w:r>
      <w:r w:rsidR="000B70C7">
        <w:t xml:space="preserve"> </w:t>
      </w:r>
      <w:r>
        <w:t>sedikit jam</w:t>
      </w:r>
      <w:r w:rsidR="000B70C7">
        <w:t xml:space="preserve"> </w:t>
      </w:r>
      <w:r>
        <w:t>dalam</w:t>
      </w:r>
      <w:r w:rsidR="000B70C7">
        <w:t xml:space="preserve"> </w:t>
      </w:r>
      <w:r>
        <w:t>menjalankan UMKM. Hal</w:t>
      </w:r>
      <w:r w:rsidR="000B70C7">
        <w:t xml:space="preserve"> </w:t>
      </w:r>
      <w:r>
        <w:t>ini</w:t>
      </w:r>
      <w:r w:rsidR="000B70C7">
        <w:t xml:space="preserve"> </w:t>
      </w:r>
      <w:r>
        <w:t>sesuai</w:t>
      </w:r>
      <w:r w:rsidR="000B70C7">
        <w:t xml:space="preserve"> </w:t>
      </w:r>
      <w:r>
        <w:t>dengan penelitian terdahulu yaitu Bari (2017) yang juga hasil penelitiannya menyatakan bahwa jam kerja memiliki pengaruh terhadap pendapatan UMKM.</w:t>
      </w:r>
    </w:p>
    <w:p w:rsidR="00FC6595" w:rsidRDefault="00A92BA4" w:rsidP="00A92BA4">
      <w:pPr>
        <w:pStyle w:val="Heading1"/>
        <w:spacing w:before="245"/>
        <w:ind w:right="69"/>
      </w:pPr>
      <w:r>
        <w:rPr>
          <w:spacing w:val="-2"/>
        </w:rPr>
        <w:t>Kesimpulan</w:t>
      </w:r>
    </w:p>
    <w:p w:rsidR="00FC6595" w:rsidRDefault="00A92BA4" w:rsidP="00A92BA4">
      <w:pPr>
        <w:pStyle w:val="BodyText"/>
        <w:spacing w:before="237"/>
        <w:ind w:left="466" w:right="69" w:firstLine="720"/>
        <w:jc w:val="both"/>
      </w:pPr>
      <w:r>
        <w:t>Hasil</w:t>
      </w:r>
      <w:r w:rsidR="000B70C7">
        <w:t xml:space="preserve"> </w:t>
      </w:r>
      <w:r>
        <w:t>pengujian</w:t>
      </w:r>
      <w:r w:rsidR="000B70C7">
        <w:t xml:space="preserve"> </w:t>
      </w:r>
      <w:r>
        <w:t>pada</w:t>
      </w:r>
      <w:r w:rsidR="000B70C7">
        <w:t xml:space="preserve"> </w:t>
      </w:r>
      <w:r>
        <w:t>penelitian</w:t>
      </w:r>
      <w:r w:rsidR="000B70C7">
        <w:t xml:space="preserve"> </w:t>
      </w:r>
      <w:r>
        <w:t>yang</w:t>
      </w:r>
      <w:r w:rsidR="000B70C7">
        <w:t xml:space="preserve"> </w:t>
      </w:r>
      <w:r>
        <w:t>telah</w:t>
      </w:r>
      <w:r w:rsidR="000B70C7">
        <w:t xml:space="preserve"> </w:t>
      </w:r>
      <w:r>
        <w:t>dilakukan</w:t>
      </w:r>
      <w:r w:rsidR="000B70C7">
        <w:t xml:space="preserve"> </w:t>
      </w:r>
      <w:r>
        <w:t>memberikan</w:t>
      </w:r>
      <w:r w:rsidR="000B70C7">
        <w:t xml:space="preserve"> </w:t>
      </w:r>
      <w:r>
        <w:t>kesimpulan:</w:t>
      </w:r>
      <w:r w:rsidR="000B70C7">
        <w:t xml:space="preserve"> </w:t>
      </w:r>
      <w:r>
        <w:t>Modal berpengaruh signifikan terhadap pendapatan UMKM Laundry di Kecamatan Ceper.</w:t>
      </w:r>
      <w:r w:rsidR="000B70C7">
        <w:t xml:space="preserve"> </w:t>
      </w:r>
      <w:proofErr w:type="gramStart"/>
      <w:r>
        <w:t>Tenaga Kerja tidak berpengaruh</w:t>
      </w:r>
      <w:r w:rsidR="000B70C7">
        <w:t xml:space="preserve"> </w:t>
      </w:r>
      <w:r>
        <w:t>terhadap Pendapatan UMKM Laundry di Kecamatan Ceper.</w:t>
      </w:r>
      <w:proofErr w:type="gramEnd"/>
      <w:r>
        <w:t xml:space="preserve"> Jam Kerja (X3) berpengaruh</w:t>
      </w:r>
      <w:r w:rsidR="000B70C7">
        <w:t xml:space="preserve"> </w:t>
      </w:r>
      <w:r>
        <w:t>terhadap Pendapatan UMKM Laundry di Kecamatan Ceper.</w:t>
      </w:r>
    </w:p>
    <w:p w:rsidR="00FC6595" w:rsidRDefault="00A92BA4" w:rsidP="00A92BA4">
      <w:pPr>
        <w:pStyle w:val="BodyText"/>
        <w:spacing w:before="241"/>
        <w:ind w:left="466" w:right="69" w:firstLine="720"/>
        <w:jc w:val="both"/>
      </w:pPr>
      <w:proofErr w:type="gramStart"/>
      <w:r>
        <w:t>Penulis memiliki kekurangan dalam penyusunan penelitian ini maka di harapkan penelitian</w:t>
      </w:r>
      <w:r w:rsidR="000B70C7">
        <w:t xml:space="preserve"> </w:t>
      </w:r>
      <w:r>
        <w:t>selanjutnya menambah</w:t>
      </w:r>
      <w:r w:rsidR="000B70C7">
        <w:t xml:space="preserve"> </w:t>
      </w:r>
      <w:r>
        <w:t>jumlah</w:t>
      </w:r>
      <w:r w:rsidR="000B70C7">
        <w:t xml:space="preserve"> </w:t>
      </w:r>
      <w:r>
        <w:t>responden</w:t>
      </w:r>
      <w:r w:rsidR="000B70C7">
        <w:t xml:space="preserve"> </w:t>
      </w:r>
      <w:r>
        <w:t>atau</w:t>
      </w:r>
      <w:r w:rsidR="000B70C7">
        <w:t xml:space="preserve"> variable </w:t>
      </w:r>
      <w:r>
        <w:t>lainnya.</w:t>
      </w:r>
      <w:proofErr w:type="gramEnd"/>
      <w:r>
        <w:t xml:space="preserve"> </w:t>
      </w:r>
      <w:r w:rsidR="000B70C7">
        <w:t>S</w:t>
      </w:r>
      <w:r>
        <w:t>aran</w:t>
      </w:r>
      <w:r w:rsidR="000B70C7">
        <w:t xml:space="preserve"> </w:t>
      </w:r>
      <w:r>
        <w:t>bagi</w:t>
      </w:r>
      <w:r w:rsidR="000B70C7">
        <w:t xml:space="preserve"> </w:t>
      </w:r>
      <w:r>
        <w:t>UMKM Laundry</w:t>
      </w:r>
      <w:r w:rsidR="000B70C7">
        <w:t xml:space="preserve"> </w:t>
      </w:r>
      <w:r>
        <w:t>diKecamatan</w:t>
      </w:r>
      <w:r w:rsidR="000B70C7">
        <w:t xml:space="preserve"> </w:t>
      </w:r>
      <w:r>
        <w:t>Ceper agar</w:t>
      </w:r>
      <w:r w:rsidR="000B70C7">
        <w:t xml:space="preserve"> </w:t>
      </w:r>
      <w:r>
        <w:t>terus</w:t>
      </w:r>
      <w:r w:rsidR="000B70C7">
        <w:t xml:space="preserve"> </w:t>
      </w:r>
      <w:r>
        <w:t>konsisten</w:t>
      </w:r>
      <w:r w:rsidR="000B70C7">
        <w:t xml:space="preserve"> </w:t>
      </w:r>
      <w:r>
        <w:t>dalam</w:t>
      </w:r>
      <w:r w:rsidR="000B70C7">
        <w:t xml:space="preserve"> </w:t>
      </w:r>
      <w:r>
        <w:t>membuka usaha</w:t>
      </w:r>
      <w:proofErr w:type="gramStart"/>
      <w:r>
        <w:t>,terutama</w:t>
      </w:r>
      <w:proofErr w:type="gramEnd"/>
      <w:r>
        <w:t xml:space="preserve"> pada</w:t>
      </w:r>
      <w:r w:rsidR="000B70C7">
        <w:t xml:space="preserve"> </w:t>
      </w:r>
      <w:r>
        <w:t>jam buka tutup hal itu akan berdampak pada pendapatan dan juga keberlangsungan suatu usaha.</w:t>
      </w:r>
    </w:p>
    <w:p w:rsidR="00FC6595" w:rsidRDefault="00FC6595" w:rsidP="00A92BA4">
      <w:pPr>
        <w:pStyle w:val="BodyText"/>
        <w:ind w:right="69"/>
        <w:jc w:val="both"/>
        <w:sectPr w:rsidR="00FC6595">
          <w:pgSz w:w="12240" w:h="15840"/>
          <w:pgMar w:top="1820" w:right="1440" w:bottom="280" w:left="1800" w:header="720" w:footer="720" w:gutter="0"/>
          <w:cols w:space="720"/>
        </w:sectPr>
      </w:pPr>
    </w:p>
    <w:p w:rsidR="00FC6595" w:rsidRDefault="00FC6595" w:rsidP="00A92BA4">
      <w:pPr>
        <w:pStyle w:val="BodyText"/>
        <w:spacing w:before="189"/>
        <w:ind w:right="69"/>
      </w:pPr>
    </w:p>
    <w:p w:rsidR="00FC6595" w:rsidRDefault="00A92BA4" w:rsidP="00A92BA4">
      <w:pPr>
        <w:pStyle w:val="BodyText"/>
        <w:spacing w:before="1"/>
        <w:ind w:left="466" w:right="69"/>
      </w:pPr>
      <w:bookmarkStart w:id="0" w:name="DAFTAR_PUSTAKA"/>
      <w:bookmarkEnd w:id="0"/>
      <w:r>
        <w:t>DAFTAR</w:t>
      </w:r>
      <w:r w:rsidR="000B70C7">
        <w:t xml:space="preserve"> </w:t>
      </w:r>
      <w:r>
        <w:rPr>
          <w:spacing w:val="-2"/>
        </w:rPr>
        <w:t>PUSTAKA</w:t>
      </w:r>
    </w:p>
    <w:p w:rsidR="00FC6595" w:rsidRDefault="00A92BA4" w:rsidP="00A92BA4">
      <w:pPr>
        <w:spacing w:before="39"/>
        <w:ind w:left="466" w:right="69"/>
        <w:rPr>
          <w:i/>
        </w:rPr>
      </w:pPr>
      <w:r>
        <w:t>Ajzen</w:t>
      </w:r>
      <w:proofErr w:type="gramStart"/>
      <w:r>
        <w:t>,I</w:t>
      </w:r>
      <w:proofErr w:type="gramEnd"/>
      <w:r>
        <w:t>.,&amp;</w:t>
      </w:r>
      <w:r w:rsidR="000B70C7">
        <w:t xml:space="preserve"> </w:t>
      </w:r>
      <w:r>
        <w:t>Fishbein,</w:t>
      </w:r>
      <w:r w:rsidR="000B70C7">
        <w:t xml:space="preserve"> </w:t>
      </w:r>
      <w:r>
        <w:t>M.(1980).</w:t>
      </w:r>
      <w:r w:rsidR="000B70C7">
        <w:t xml:space="preserve"> </w:t>
      </w:r>
      <w:proofErr w:type="gramStart"/>
      <w:r>
        <w:rPr>
          <w:i/>
        </w:rPr>
        <w:t>Understanding</w:t>
      </w:r>
      <w:r w:rsidR="000B70C7">
        <w:rPr>
          <w:i/>
        </w:rPr>
        <w:t xml:space="preserve"> </w:t>
      </w:r>
      <w:r>
        <w:rPr>
          <w:i/>
        </w:rPr>
        <w:t>Attitudesand</w:t>
      </w:r>
      <w:r w:rsidR="000B70C7">
        <w:rPr>
          <w:i/>
        </w:rPr>
        <w:t xml:space="preserve"> </w:t>
      </w:r>
      <w:r>
        <w:rPr>
          <w:i/>
        </w:rPr>
        <w:t>Predicting</w:t>
      </w:r>
      <w:r w:rsidR="000B70C7">
        <w:rPr>
          <w:i/>
        </w:rPr>
        <w:t xml:space="preserve"> </w:t>
      </w:r>
      <w:r>
        <w:rPr>
          <w:i/>
        </w:rPr>
        <w:t>Soc</w:t>
      </w:r>
      <w:r w:rsidR="000B70C7">
        <w:rPr>
          <w:i/>
        </w:rPr>
        <w:t>i</w:t>
      </w:r>
      <w:r>
        <w:rPr>
          <w:i/>
        </w:rPr>
        <w:t>al</w:t>
      </w:r>
      <w:r w:rsidR="000B70C7">
        <w:rPr>
          <w:i/>
        </w:rPr>
        <w:t xml:space="preserve"> </w:t>
      </w:r>
      <w:r>
        <w:rPr>
          <w:i/>
          <w:spacing w:val="-2"/>
        </w:rPr>
        <w:t>Behavior.</w:t>
      </w:r>
      <w:proofErr w:type="gramEnd"/>
    </w:p>
    <w:p w:rsidR="00FC6595" w:rsidRDefault="00A92BA4" w:rsidP="00A92BA4">
      <w:pPr>
        <w:pStyle w:val="BodyText"/>
        <w:spacing w:before="40"/>
        <w:ind w:left="1186" w:right="69"/>
      </w:pPr>
      <w:r>
        <w:t>EnglewoodCliffs:NJ:Prentice</w:t>
      </w:r>
      <w:r>
        <w:rPr>
          <w:spacing w:val="-4"/>
        </w:rPr>
        <w:t>Hall.</w:t>
      </w:r>
    </w:p>
    <w:p w:rsidR="00FC6595" w:rsidRDefault="00A92BA4" w:rsidP="00A92BA4">
      <w:pPr>
        <w:pStyle w:val="BodyText"/>
        <w:spacing w:before="198" w:line="276" w:lineRule="auto"/>
        <w:ind w:left="1186" w:right="69" w:hanging="720"/>
        <w:jc w:val="both"/>
      </w:pPr>
      <w:r>
        <w:t>Amelya, J.R.</w:t>
      </w:r>
      <w:proofErr w:type="gramStart"/>
      <w:r>
        <w:t>,&amp;</w:t>
      </w:r>
      <w:proofErr w:type="gramEnd"/>
      <w:r>
        <w:t>Marna, J.E.(2023).</w:t>
      </w:r>
      <w:r w:rsidR="000B70C7">
        <w:t xml:space="preserve"> </w:t>
      </w:r>
      <w:proofErr w:type="gramStart"/>
      <w:r>
        <w:t>Pengaruh</w:t>
      </w:r>
      <w:r w:rsidR="000B70C7">
        <w:t xml:space="preserve"> </w:t>
      </w:r>
      <w:r>
        <w:t>Infrastuktur Ekonomi</w:t>
      </w:r>
      <w:r w:rsidR="000B70C7">
        <w:t xml:space="preserve"> </w:t>
      </w:r>
      <w:r>
        <w:t>dan</w:t>
      </w:r>
      <w:r w:rsidR="000B70C7">
        <w:t xml:space="preserve"> </w:t>
      </w:r>
      <w:r>
        <w:t>Infrastruktur</w:t>
      </w:r>
      <w:r w:rsidR="000B70C7">
        <w:t xml:space="preserve"> </w:t>
      </w:r>
      <w:r>
        <w:t>Sosial Terhadap</w:t>
      </w:r>
      <w:r w:rsidR="000B70C7">
        <w:t xml:space="preserve"> </w:t>
      </w:r>
      <w:r>
        <w:t>Produk</w:t>
      </w:r>
      <w:r w:rsidR="000B70C7">
        <w:t xml:space="preserve"> </w:t>
      </w:r>
      <w:r>
        <w:t>Domestik</w:t>
      </w:r>
      <w:r w:rsidR="000B70C7">
        <w:t xml:space="preserve"> </w:t>
      </w:r>
      <w:r>
        <w:t>Regional</w:t>
      </w:r>
      <w:r w:rsidR="000B70C7">
        <w:t xml:space="preserve"> </w:t>
      </w:r>
      <w:r>
        <w:t>Bruto</w:t>
      </w:r>
      <w:r w:rsidR="000B70C7">
        <w:t xml:space="preserve"> </w:t>
      </w:r>
      <w:r>
        <w:t>DiKawasan</w:t>
      </w:r>
      <w:r w:rsidR="000B70C7">
        <w:t xml:space="preserve"> </w:t>
      </w:r>
      <w:r>
        <w:t>Timur Indonesi</w:t>
      </w:r>
      <w:r w:rsidR="000B70C7">
        <w:t xml:space="preserve">a </w:t>
      </w:r>
      <w:r>
        <w:t>Tahun</w:t>
      </w:r>
      <w:r w:rsidR="000B70C7">
        <w:t xml:space="preserve"> </w:t>
      </w:r>
      <w:r>
        <w:t>2011- 2020.</w:t>
      </w:r>
      <w:proofErr w:type="gramEnd"/>
      <w:r>
        <w:t xml:space="preserve"> </w:t>
      </w:r>
      <w:r>
        <w:rPr>
          <w:i/>
        </w:rPr>
        <w:t>Jurnal Salingka Nagari</w:t>
      </w:r>
      <w:r>
        <w:t>, 58-71.</w:t>
      </w:r>
    </w:p>
    <w:p w:rsidR="00FC6595" w:rsidRDefault="00A92BA4" w:rsidP="00A92BA4">
      <w:pPr>
        <w:spacing w:before="160" w:line="273" w:lineRule="auto"/>
        <w:ind w:left="1186" w:right="69" w:hanging="720"/>
        <w:jc w:val="both"/>
      </w:pPr>
      <w:r>
        <w:t xml:space="preserve">Astari. (2019). Hukum OKUN: Pertumbuhan Ekonomi Dan Tingkat Pengangguran . </w:t>
      </w:r>
      <w:r>
        <w:rPr>
          <w:i/>
        </w:rPr>
        <w:t>Jurnal Ekonomi Pembangunan</w:t>
      </w:r>
      <w:r>
        <w:t>, 67-80.</w:t>
      </w:r>
    </w:p>
    <w:p w:rsidR="00FC6595" w:rsidRDefault="00A92BA4" w:rsidP="00A92BA4">
      <w:pPr>
        <w:pStyle w:val="BodyText"/>
        <w:spacing w:before="162" w:line="278" w:lineRule="auto"/>
        <w:ind w:left="1186" w:right="69" w:hanging="720"/>
        <w:jc w:val="both"/>
      </w:pPr>
      <w:r>
        <w:t>Aulia</w:t>
      </w:r>
      <w:proofErr w:type="gramStart"/>
      <w:r>
        <w:t>,F</w:t>
      </w:r>
      <w:proofErr w:type="gramEnd"/>
      <w:r>
        <w:t>.,&amp;Hidayat,T.(2021).</w:t>
      </w:r>
      <w:r w:rsidR="000B70C7">
        <w:t xml:space="preserve"> </w:t>
      </w:r>
      <w:proofErr w:type="gramStart"/>
      <w:r>
        <w:t>Pengaruh</w:t>
      </w:r>
      <w:r w:rsidR="000B70C7">
        <w:t xml:space="preserve"> </w:t>
      </w:r>
      <w:r>
        <w:t>Modal</w:t>
      </w:r>
      <w:r w:rsidR="000B70C7">
        <w:t xml:space="preserve"> </w:t>
      </w:r>
      <w:r>
        <w:t>Dan</w:t>
      </w:r>
      <w:r w:rsidR="000B70C7">
        <w:t xml:space="preserve"> </w:t>
      </w:r>
      <w:r>
        <w:t>Inovasi</w:t>
      </w:r>
      <w:r w:rsidR="000B70C7">
        <w:t xml:space="preserve"> </w:t>
      </w:r>
      <w:r>
        <w:t>Terhadap</w:t>
      </w:r>
      <w:r w:rsidR="000B70C7">
        <w:t xml:space="preserve"> </w:t>
      </w:r>
      <w:r>
        <w:t>Kinerja UMKM</w:t>
      </w:r>
      <w:r w:rsidR="000B70C7">
        <w:t xml:space="preserve"> </w:t>
      </w:r>
      <w:r>
        <w:t>Kain Perca Di Kecamatan Medan Denai.</w:t>
      </w:r>
      <w:proofErr w:type="gramEnd"/>
      <w:r>
        <w:t xml:space="preserve"> </w:t>
      </w:r>
      <w:r>
        <w:rPr>
          <w:i/>
        </w:rPr>
        <w:t>Jurnal Bisnis Net</w:t>
      </w:r>
      <w:r>
        <w:t>.</w:t>
      </w:r>
    </w:p>
    <w:p w:rsidR="00FC6595" w:rsidRDefault="00A92BA4" w:rsidP="00A92BA4">
      <w:pPr>
        <w:spacing w:before="158"/>
        <w:ind w:left="466" w:right="69"/>
      </w:pPr>
      <w:r>
        <w:t>Gitosudarmo</w:t>
      </w:r>
      <w:proofErr w:type="gramStart"/>
      <w:r>
        <w:t>,A.I</w:t>
      </w:r>
      <w:proofErr w:type="gramEnd"/>
      <w:r>
        <w:t>.(2008).</w:t>
      </w:r>
      <w:r>
        <w:rPr>
          <w:i/>
        </w:rPr>
        <w:t>Manajemen</w:t>
      </w:r>
      <w:r w:rsidR="000B70C7">
        <w:rPr>
          <w:i/>
        </w:rPr>
        <w:t xml:space="preserve"> </w:t>
      </w:r>
      <w:r>
        <w:rPr>
          <w:i/>
        </w:rPr>
        <w:t>Keuangan.</w:t>
      </w:r>
      <w:r>
        <w:t>Yogyakarta:</w:t>
      </w:r>
      <w:r>
        <w:rPr>
          <w:spacing w:val="-2"/>
        </w:rPr>
        <w:t>BPFE.</w:t>
      </w:r>
    </w:p>
    <w:p w:rsidR="00FC6595" w:rsidRDefault="00A92BA4" w:rsidP="00A92BA4">
      <w:pPr>
        <w:pStyle w:val="BodyText"/>
        <w:spacing w:before="198" w:line="273" w:lineRule="auto"/>
        <w:ind w:left="1186" w:right="69" w:hanging="720"/>
        <w:jc w:val="both"/>
      </w:pPr>
      <w:r>
        <w:t xml:space="preserve">Huda, N., &amp; Ismawardi, D. (2020). Analisis Faktor-Faktor Yang Mempengaruhi Pendapatan Pedagang Pasar Terubuk Kabupaten Bengkalis. </w:t>
      </w:r>
      <w:r>
        <w:rPr>
          <w:i/>
        </w:rPr>
        <w:t>Jurnal Syariah dan Ekonomi Islam</w:t>
      </w:r>
      <w:r>
        <w:t>.</w:t>
      </w:r>
    </w:p>
    <w:p w:rsidR="00FC6595" w:rsidRDefault="00A92BA4" w:rsidP="00A92BA4">
      <w:pPr>
        <w:spacing w:before="163" w:line="278" w:lineRule="auto"/>
        <w:ind w:left="1186" w:right="69" w:hanging="720"/>
        <w:jc w:val="both"/>
      </w:pPr>
      <w:r>
        <w:t>Irvan</w:t>
      </w:r>
      <w:proofErr w:type="gramStart"/>
      <w:r>
        <w:t>,I.A</w:t>
      </w:r>
      <w:proofErr w:type="gramEnd"/>
      <w:r>
        <w:t>.(2023).</w:t>
      </w:r>
      <w:r w:rsidR="000B70C7">
        <w:t xml:space="preserve"> </w:t>
      </w:r>
      <w:proofErr w:type="gramStart"/>
      <w:r>
        <w:t>Filosofi</w:t>
      </w:r>
      <w:r w:rsidR="000B70C7">
        <w:t xml:space="preserve"> </w:t>
      </w:r>
      <w:r>
        <w:t>Penelitian</w:t>
      </w:r>
      <w:r w:rsidR="000B70C7">
        <w:t xml:space="preserve"> </w:t>
      </w:r>
      <w:r>
        <w:t>Kuantitatif</w:t>
      </w:r>
      <w:r w:rsidR="000B70C7">
        <w:t xml:space="preserve"> </w:t>
      </w:r>
      <w:r>
        <w:t>Dalam</w:t>
      </w:r>
      <w:r w:rsidR="000B70C7">
        <w:t xml:space="preserve"> </w:t>
      </w:r>
      <w:r>
        <w:t>Manajemen</w:t>
      </w:r>
      <w:r w:rsidR="000B70C7">
        <w:t xml:space="preserve"> </w:t>
      </w:r>
      <w:r>
        <w:t>Pendidikan</w:t>
      </w:r>
      <w:r w:rsidR="000B70C7">
        <w:t xml:space="preserve"> </w:t>
      </w:r>
      <w:r>
        <w:t>Islam.</w:t>
      </w:r>
      <w:proofErr w:type="gramEnd"/>
      <w:r w:rsidR="000B70C7">
        <w:t xml:space="preserve"> </w:t>
      </w:r>
      <w:proofErr w:type="gramStart"/>
      <w:r>
        <w:rPr>
          <w:i/>
        </w:rPr>
        <w:t>Jurnal Review Pendidikan Dan Pengajaran</w:t>
      </w:r>
      <w:r>
        <w:t>.</w:t>
      </w:r>
      <w:proofErr w:type="gramEnd"/>
    </w:p>
    <w:p w:rsidR="00FC6595" w:rsidRDefault="00A92BA4" w:rsidP="00A92BA4">
      <w:pPr>
        <w:spacing w:before="157" w:line="278" w:lineRule="auto"/>
        <w:ind w:left="1186" w:right="69" w:hanging="720"/>
        <w:jc w:val="both"/>
      </w:pPr>
      <w:r>
        <w:t xml:space="preserve">Junaidi. (2010). </w:t>
      </w:r>
      <w:r>
        <w:rPr>
          <w:i/>
        </w:rPr>
        <w:t xml:space="preserve">Processing Data Penelitian Kuantitatif Menggunakan EVIEWS. </w:t>
      </w:r>
      <w:r>
        <w:t>Kajian dan Pendidikan dan Pelatihan Aparatur IV Lembaga Negara.</w:t>
      </w:r>
    </w:p>
    <w:p w:rsidR="00FC6595" w:rsidRDefault="00A92BA4" w:rsidP="00A92BA4">
      <w:pPr>
        <w:spacing w:before="157" w:line="276" w:lineRule="auto"/>
        <w:ind w:left="1186" w:right="69" w:hanging="720"/>
        <w:jc w:val="both"/>
      </w:pPr>
      <w:r>
        <w:t xml:space="preserve">KementerianKeperasidanUsaha Kecil danMenengah. </w:t>
      </w:r>
      <w:proofErr w:type="gramStart"/>
      <w:r>
        <w:t xml:space="preserve">(2021). </w:t>
      </w:r>
      <w:r>
        <w:rPr>
          <w:i/>
        </w:rPr>
        <w:t>Wadah UMKM</w:t>
      </w:r>
      <w:r w:rsidR="000B70C7">
        <w:rPr>
          <w:i/>
        </w:rPr>
        <w:t xml:space="preserve"> </w:t>
      </w:r>
      <w:r>
        <w:rPr>
          <w:i/>
        </w:rPr>
        <w:t>KEMENKEU Aplikasi Model Satu Paket Kemudahan Sistem Untuk Kesejahteraan Bangsa</w:t>
      </w:r>
      <w:r>
        <w:t>.</w:t>
      </w:r>
      <w:proofErr w:type="gramEnd"/>
      <w:r>
        <w:t xml:space="preserve"> Retrieved from Kementerian Keuangan: djkn.kemenkeu.go.id</w:t>
      </w:r>
    </w:p>
    <w:p w:rsidR="00FC6595" w:rsidRDefault="00A92BA4" w:rsidP="00A92BA4">
      <w:pPr>
        <w:pStyle w:val="BodyText"/>
        <w:spacing w:before="160" w:line="276" w:lineRule="auto"/>
        <w:ind w:left="1186" w:right="69" w:hanging="720"/>
        <w:jc w:val="both"/>
      </w:pPr>
      <w:r>
        <w:t xml:space="preserve">Lantang, K., &amp; Kirana, T. (2022). Pengaruh Modal Kerja Jam Kerja, Lama Usaha Terhadap Pendapatan Pedagang di Ruang Terbuka Hijau (RTH) Di Kota Poso. </w:t>
      </w:r>
      <w:r>
        <w:rPr>
          <w:i/>
        </w:rPr>
        <w:t xml:space="preserve">Jurnal Ilmiah </w:t>
      </w:r>
      <w:r>
        <w:rPr>
          <w:i/>
          <w:spacing w:val="-2"/>
        </w:rPr>
        <w:t>Ekomen</w:t>
      </w:r>
      <w:r>
        <w:rPr>
          <w:spacing w:val="-2"/>
        </w:rPr>
        <w:t>.</w:t>
      </w:r>
    </w:p>
    <w:p w:rsidR="00FC6595" w:rsidRDefault="00A92BA4" w:rsidP="00A92BA4">
      <w:pPr>
        <w:pStyle w:val="BodyText"/>
        <w:spacing w:before="159" w:line="273" w:lineRule="auto"/>
        <w:ind w:left="1186" w:right="69" w:hanging="720"/>
        <w:jc w:val="both"/>
      </w:pPr>
      <w:r>
        <w:t>Lestari</w:t>
      </w:r>
      <w:proofErr w:type="gramStart"/>
      <w:r>
        <w:t>,D.A</w:t>
      </w:r>
      <w:proofErr w:type="gramEnd"/>
      <w:r>
        <w:t>.(2020).</w:t>
      </w:r>
      <w:r w:rsidR="000B70C7">
        <w:t xml:space="preserve"> </w:t>
      </w:r>
      <w:r>
        <w:t>Pengaruh</w:t>
      </w:r>
      <w:r w:rsidR="000B70C7">
        <w:t xml:space="preserve"> </w:t>
      </w:r>
      <w:r>
        <w:t>Kredit</w:t>
      </w:r>
      <w:r w:rsidR="000B70C7">
        <w:t xml:space="preserve"> </w:t>
      </w:r>
      <w:r>
        <w:t>Usaha</w:t>
      </w:r>
      <w:r w:rsidR="000B70C7">
        <w:t xml:space="preserve"> </w:t>
      </w:r>
      <w:r>
        <w:t>Rakyat</w:t>
      </w:r>
      <w:r w:rsidR="000B70C7">
        <w:t xml:space="preserve"> </w:t>
      </w:r>
      <w:r>
        <w:t>(KUR),</w:t>
      </w:r>
      <w:r w:rsidR="000B70C7">
        <w:t xml:space="preserve"> </w:t>
      </w:r>
      <w:r>
        <w:t>Modal</w:t>
      </w:r>
      <w:r w:rsidR="000B70C7">
        <w:t xml:space="preserve"> </w:t>
      </w:r>
      <w:r>
        <w:t>Sendiri,</w:t>
      </w:r>
      <w:r w:rsidR="000B70C7">
        <w:t xml:space="preserve"> </w:t>
      </w:r>
      <w:r>
        <w:t>Lama</w:t>
      </w:r>
      <w:r w:rsidR="000B70C7">
        <w:t xml:space="preserve"> </w:t>
      </w:r>
      <w:r>
        <w:t>Usaha,</w:t>
      </w:r>
      <w:r w:rsidR="000B70C7">
        <w:t xml:space="preserve"> </w:t>
      </w:r>
      <w:r>
        <w:t>Dan Jumlah Tenaga Kerja Terhadap Pendapatan UMKM Di Kabupaten Tegal.</w:t>
      </w:r>
    </w:p>
    <w:p w:rsidR="00FC6595" w:rsidRDefault="00A92BA4" w:rsidP="00A92BA4">
      <w:pPr>
        <w:pStyle w:val="BodyText"/>
        <w:spacing w:before="163" w:line="278" w:lineRule="auto"/>
        <w:ind w:left="1186" w:right="69" w:hanging="720"/>
        <w:jc w:val="both"/>
      </w:pPr>
      <w:r>
        <w:t>Lestari, N. P. (2021). Pengaruh Modal Usaha, Lama Usaha dan Jam Kerja Terhadap PendapatanPedagangPasarTradisionalManukanKulonSurabaya.</w:t>
      </w:r>
      <w:r>
        <w:rPr>
          <w:i/>
        </w:rPr>
        <w:t>Jurnal</w:t>
      </w:r>
      <w:r>
        <w:rPr>
          <w:i/>
          <w:spacing w:val="-2"/>
        </w:rPr>
        <w:t>Economie</w:t>
      </w:r>
      <w:r>
        <w:rPr>
          <w:spacing w:val="-2"/>
        </w:rPr>
        <w:t>.</w:t>
      </w:r>
    </w:p>
    <w:p w:rsidR="00FC6595" w:rsidRDefault="00A92BA4" w:rsidP="00A92BA4">
      <w:pPr>
        <w:pStyle w:val="BodyText"/>
        <w:spacing w:before="157" w:line="278" w:lineRule="auto"/>
        <w:ind w:left="1186" w:right="69" w:hanging="720"/>
        <w:jc w:val="both"/>
      </w:pPr>
      <w:r>
        <w:t xml:space="preserve">Mahawati, E., Yuniwati, I., Ferinia, R., Rahayu, P. P., Fani, T., Puspita, A. S., . . . Bahri, S. (2021). Analisis Beban Kerja dan Produktivitas Kerja. </w:t>
      </w:r>
      <w:r>
        <w:rPr>
          <w:i/>
        </w:rPr>
        <w:t>Yayasan Kita Menulis</w:t>
      </w:r>
      <w:r>
        <w:t>.</w:t>
      </w:r>
    </w:p>
    <w:p w:rsidR="00FC6595" w:rsidRDefault="00A92BA4" w:rsidP="00A92BA4">
      <w:pPr>
        <w:pStyle w:val="BodyText"/>
        <w:spacing w:before="158" w:line="276" w:lineRule="auto"/>
        <w:ind w:left="1186" w:right="69" w:hanging="720"/>
        <w:jc w:val="both"/>
      </w:pPr>
      <w:r>
        <w:t xml:space="preserve">Mahayasa, I. A., &amp; Yuliarmi, N. N. (2017). Pengaruh Modal, Teknologi, dan Tenaga Kerja Terhadap Produksi dan Pendapatan Usaha Kerajinan Ukiran Kayu Di Kecamatan Tembuku Kabupaten Bangli. </w:t>
      </w:r>
      <w:r>
        <w:rPr>
          <w:i/>
        </w:rPr>
        <w:t>E-Jurnal Ekonomi Pembangunan</w:t>
      </w:r>
      <w:r>
        <w:t>, 110.</w:t>
      </w:r>
    </w:p>
    <w:p w:rsidR="00FC6595" w:rsidRDefault="00FC6595" w:rsidP="00A92BA4">
      <w:pPr>
        <w:pStyle w:val="BodyText"/>
        <w:spacing w:line="276" w:lineRule="auto"/>
        <w:ind w:right="69"/>
        <w:jc w:val="both"/>
        <w:sectPr w:rsidR="00FC6595">
          <w:pgSz w:w="12240" w:h="15840"/>
          <w:pgMar w:top="1820" w:right="1440" w:bottom="280" w:left="1800" w:header="720" w:footer="720" w:gutter="0"/>
          <w:cols w:space="720"/>
        </w:sectPr>
      </w:pPr>
    </w:p>
    <w:p w:rsidR="00FC6595" w:rsidRDefault="00FC6595" w:rsidP="00A92BA4">
      <w:pPr>
        <w:pStyle w:val="BodyText"/>
        <w:spacing w:before="189"/>
        <w:ind w:right="69"/>
      </w:pPr>
    </w:p>
    <w:p w:rsidR="00FC6595" w:rsidRDefault="00A92BA4" w:rsidP="00A92BA4">
      <w:pPr>
        <w:pStyle w:val="BodyText"/>
        <w:spacing w:before="1" w:line="278" w:lineRule="auto"/>
        <w:ind w:left="1186" w:right="69" w:hanging="720"/>
        <w:jc w:val="both"/>
      </w:pPr>
      <w:r>
        <w:t xml:space="preserve">Mamentu, T. V., Rate, P. V., &amp; Arie, F. V. (2020). Pengaruh Return </w:t>
      </w:r>
      <w:proofErr w:type="gramStart"/>
      <w:r>
        <w:t>On</w:t>
      </w:r>
      <w:proofErr w:type="gramEnd"/>
      <w:r>
        <w:t xml:space="preserve"> Asset, Pertumbuhan Penjualan</w:t>
      </w:r>
      <w:r w:rsidR="000B70C7">
        <w:t xml:space="preserve"> </w:t>
      </w:r>
      <w:r>
        <w:t>Dan</w:t>
      </w:r>
      <w:r w:rsidR="000B70C7">
        <w:t xml:space="preserve"> </w:t>
      </w:r>
      <w:r>
        <w:t>Kebijakan</w:t>
      </w:r>
      <w:r w:rsidR="000B70C7">
        <w:t xml:space="preserve"> </w:t>
      </w:r>
      <w:r>
        <w:t>Dividen</w:t>
      </w:r>
      <w:r w:rsidR="000B70C7">
        <w:t xml:space="preserve"> </w:t>
      </w:r>
      <w:r>
        <w:t>Terhadap</w:t>
      </w:r>
      <w:r w:rsidR="000B70C7">
        <w:t xml:space="preserve"> </w:t>
      </w:r>
      <w:r>
        <w:t>Harga</w:t>
      </w:r>
      <w:r w:rsidR="000B70C7">
        <w:t xml:space="preserve"> </w:t>
      </w:r>
      <w:r>
        <w:t>Saham</w:t>
      </w:r>
      <w:r w:rsidR="000B70C7">
        <w:t xml:space="preserve"> </w:t>
      </w:r>
      <w:r>
        <w:t>Perusahaan</w:t>
      </w:r>
      <w:r w:rsidR="000B70C7">
        <w:t xml:space="preserve"> </w:t>
      </w:r>
      <w:r>
        <w:t>Sub</w:t>
      </w:r>
      <w:r w:rsidR="000B70C7">
        <w:t xml:space="preserve"> </w:t>
      </w:r>
      <w:r>
        <w:t>sektor</w:t>
      </w:r>
      <w:r w:rsidR="000B70C7">
        <w:t xml:space="preserve"> </w:t>
      </w:r>
      <w:r>
        <w:t xml:space="preserve">Food And Beverage Yang Terdaftar Di Bei Tahun 2016-2020. </w:t>
      </w:r>
      <w:r>
        <w:rPr>
          <w:i/>
        </w:rPr>
        <w:t>Jurnal EMBA</w:t>
      </w:r>
      <w:r>
        <w:t>.</w:t>
      </w:r>
    </w:p>
    <w:p w:rsidR="00FC6595" w:rsidRDefault="00A92BA4" w:rsidP="00A92BA4">
      <w:pPr>
        <w:spacing w:before="156" w:line="276" w:lineRule="auto"/>
        <w:ind w:left="1186" w:right="69" w:hanging="720"/>
        <w:jc w:val="both"/>
      </w:pPr>
      <w:r>
        <w:t>Ningsih, N. A. (2022). Determinasi Produkivitas: Skill, Motivasi, Dan Lingkungan Kerja (Literature</w:t>
      </w:r>
      <w:r w:rsidR="000B70C7">
        <w:t xml:space="preserve"> </w:t>
      </w:r>
      <w:r>
        <w:t>Riview</w:t>
      </w:r>
      <w:r w:rsidR="000B70C7">
        <w:t xml:space="preserve"> </w:t>
      </w:r>
      <w:r>
        <w:t>Pengantar</w:t>
      </w:r>
      <w:r w:rsidR="000B70C7">
        <w:t xml:space="preserve"> </w:t>
      </w:r>
      <w:r>
        <w:t>Manajemen</w:t>
      </w:r>
      <w:r w:rsidR="000B70C7">
        <w:t xml:space="preserve"> </w:t>
      </w:r>
      <w:r>
        <w:t xml:space="preserve">SDM). </w:t>
      </w:r>
      <w:proofErr w:type="gramStart"/>
      <w:r>
        <w:rPr>
          <w:i/>
        </w:rPr>
        <w:t>Jurnal Manajemen Pendidikan Dan I</w:t>
      </w:r>
      <w:r w:rsidR="000B70C7">
        <w:rPr>
          <w:i/>
        </w:rPr>
        <w:t>l</w:t>
      </w:r>
      <w:r>
        <w:rPr>
          <w:i/>
        </w:rPr>
        <w:t>mu Sosial</w:t>
      </w:r>
      <w:r>
        <w:t>.</w:t>
      </w:r>
      <w:proofErr w:type="gramEnd"/>
    </w:p>
    <w:p w:rsidR="00FC6595" w:rsidRDefault="00A92BA4" w:rsidP="00A92BA4">
      <w:pPr>
        <w:pStyle w:val="BodyText"/>
        <w:spacing w:before="160" w:line="276" w:lineRule="auto"/>
        <w:ind w:left="1186" w:right="69" w:hanging="720"/>
        <w:jc w:val="both"/>
      </w:pPr>
      <w:r>
        <w:t xml:space="preserve">Oktaviana, W., Fino, A., &amp; Putri, Y. E. (2021). Pengaruh Modal, Biaya Produksi Jumlah Tenaga Kerja, dan Tingkat Pendidikan Terhadap Pendapatan UMKM Sektor Kuliner Di Kecamatan Lubuk Begalung Kota Padang . </w:t>
      </w:r>
      <w:r>
        <w:rPr>
          <w:i/>
        </w:rPr>
        <w:t>Jurnal Horizon Pendidikan</w:t>
      </w:r>
      <w:r>
        <w:t>.</w:t>
      </w:r>
    </w:p>
    <w:p w:rsidR="00FC6595" w:rsidRDefault="00A92BA4" w:rsidP="00A92BA4">
      <w:pPr>
        <w:spacing w:before="159" w:line="278" w:lineRule="auto"/>
        <w:ind w:left="1186" w:right="69" w:hanging="720"/>
        <w:jc w:val="both"/>
      </w:pPr>
      <w:r>
        <w:t>Pieeree, V.D</w:t>
      </w:r>
      <w:proofErr w:type="gramStart"/>
      <w:r>
        <w:t>.(</w:t>
      </w:r>
      <w:proofErr w:type="gramEnd"/>
      <w:r>
        <w:t>2009).Capital</w:t>
      </w:r>
      <w:r w:rsidR="000B70C7">
        <w:t xml:space="preserve"> </w:t>
      </w:r>
      <w:r>
        <w:t>Information</w:t>
      </w:r>
      <w:r w:rsidR="000B70C7">
        <w:t xml:space="preserve"> </w:t>
      </w:r>
      <w:r>
        <w:t>and</w:t>
      </w:r>
      <w:r w:rsidR="000B70C7">
        <w:t xml:space="preserve"> </w:t>
      </w:r>
      <w:r>
        <w:t>Capital</w:t>
      </w:r>
      <w:r w:rsidR="000B70C7">
        <w:t xml:space="preserve"> </w:t>
      </w:r>
      <w:r>
        <w:t>Stock</w:t>
      </w:r>
      <w:r w:rsidR="000B70C7">
        <w:t xml:space="preserve"> </w:t>
      </w:r>
      <w:r>
        <w:t>In</w:t>
      </w:r>
      <w:r w:rsidR="000B70C7">
        <w:t xml:space="preserve"> </w:t>
      </w:r>
      <w:r>
        <w:t>Indonesia</w:t>
      </w:r>
      <w:r w:rsidR="000B70C7">
        <w:t xml:space="preserve"> </w:t>
      </w:r>
      <w:r>
        <w:t>1950-2008.</w:t>
      </w:r>
      <w:r w:rsidR="000B70C7">
        <w:t xml:space="preserve"> </w:t>
      </w:r>
      <w:r>
        <w:rPr>
          <w:i/>
        </w:rPr>
        <w:t>Bulletin of Indonesian Economic Studies</w:t>
      </w:r>
      <w:r>
        <w:t>, 345-371.</w:t>
      </w:r>
    </w:p>
    <w:p w:rsidR="00FC6595" w:rsidRDefault="00A92BA4" w:rsidP="00A92BA4">
      <w:pPr>
        <w:pStyle w:val="BodyText"/>
        <w:spacing w:before="158" w:line="276" w:lineRule="auto"/>
        <w:ind w:left="1186" w:right="69" w:hanging="720"/>
        <w:jc w:val="both"/>
      </w:pPr>
      <w:r>
        <w:t>Polandos, P. M., Engka, D. S., &amp; Tolosang, K. D. (2019). Analisis Pengaruh Modal, Lama Usaha,</w:t>
      </w:r>
      <w:r w:rsidR="000B70C7">
        <w:t xml:space="preserve"> </w:t>
      </w:r>
      <w:r>
        <w:t>Dan</w:t>
      </w:r>
      <w:r w:rsidR="000B70C7">
        <w:t xml:space="preserve"> </w:t>
      </w:r>
      <w:r>
        <w:t>Tenaga Kerja</w:t>
      </w:r>
      <w:r w:rsidR="000B70C7">
        <w:t xml:space="preserve"> </w:t>
      </w:r>
      <w:r>
        <w:t>Tehadap</w:t>
      </w:r>
      <w:r w:rsidR="000B70C7">
        <w:t xml:space="preserve"> </w:t>
      </w:r>
      <w:r>
        <w:t>Pendapatan</w:t>
      </w:r>
      <w:r w:rsidR="000B70C7">
        <w:t xml:space="preserve"> </w:t>
      </w:r>
      <w:r>
        <w:t>Usaha</w:t>
      </w:r>
      <w:r w:rsidR="000B70C7">
        <w:t xml:space="preserve"> </w:t>
      </w:r>
      <w:r>
        <w:t>Mikro</w:t>
      </w:r>
      <w:r w:rsidR="000B70C7">
        <w:t xml:space="preserve"> </w:t>
      </w:r>
      <w:r>
        <w:t>Kecil</w:t>
      </w:r>
      <w:r w:rsidR="000B70C7">
        <w:t xml:space="preserve"> </w:t>
      </w:r>
      <w:r>
        <w:t>Dan</w:t>
      </w:r>
      <w:r w:rsidR="000B70C7">
        <w:t xml:space="preserve"> </w:t>
      </w:r>
      <w:r>
        <w:t>Menengah</w:t>
      </w:r>
      <w:r w:rsidR="000B70C7">
        <w:t xml:space="preserve"> </w:t>
      </w:r>
      <w:r>
        <w:t xml:space="preserve">Di Kecamatan Langowan Timur. </w:t>
      </w:r>
      <w:r>
        <w:rPr>
          <w:i/>
        </w:rPr>
        <w:t>Jurnal Berkala Ilmiah Efisien</w:t>
      </w:r>
      <w:r>
        <w:t>, 36-47.</w:t>
      </w:r>
    </w:p>
    <w:p w:rsidR="00FC6595" w:rsidRDefault="00A92BA4" w:rsidP="00A92BA4">
      <w:pPr>
        <w:pStyle w:val="BodyText"/>
        <w:spacing w:before="159" w:line="276" w:lineRule="auto"/>
        <w:ind w:left="1186" w:right="69" w:hanging="720"/>
        <w:jc w:val="both"/>
      </w:pPr>
      <w:r>
        <w:t xml:space="preserve">Rahma, N. F. (2020). Pengaruh Modal Usaha, Lama Usaha, Dan Pendidikan Terhadap Pendapatan Pedagang Kios di Pasar Karuwisi Kota Makaassar. </w:t>
      </w:r>
      <w:r>
        <w:rPr>
          <w:i/>
        </w:rPr>
        <w:t xml:space="preserve">Journal of Regional </w:t>
      </w:r>
      <w:r>
        <w:rPr>
          <w:i/>
          <w:spacing w:val="-2"/>
        </w:rPr>
        <w:t>Economics</w:t>
      </w:r>
      <w:r>
        <w:rPr>
          <w:spacing w:val="-2"/>
        </w:rPr>
        <w:t>.</w:t>
      </w:r>
    </w:p>
    <w:p w:rsidR="00FC6595" w:rsidRDefault="00A92BA4" w:rsidP="00A92BA4">
      <w:pPr>
        <w:pStyle w:val="BodyText"/>
        <w:spacing w:before="159" w:line="273" w:lineRule="auto"/>
        <w:ind w:left="1186" w:right="69" w:hanging="720"/>
        <w:jc w:val="both"/>
      </w:pPr>
      <w:r>
        <w:t>Rinjaya, T. (2020). Pengaruh Modal Sendiri, Modal Pinjaman, Lama Usaha, Dan Kualitas Produk Terhadap Peendapata UMKM Di Kabupaten Tegal.</w:t>
      </w:r>
    </w:p>
    <w:p w:rsidR="00FC6595" w:rsidRDefault="00A92BA4" w:rsidP="00A92BA4">
      <w:pPr>
        <w:spacing w:before="163" w:line="278" w:lineRule="auto"/>
        <w:ind w:left="1186" w:right="69" w:hanging="720"/>
        <w:jc w:val="both"/>
      </w:pPr>
      <w:r>
        <w:t xml:space="preserve">Riyanto, B. (2002). </w:t>
      </w:r>
      <w:r>
        <w:rPr>
          <w:i/>
        </w:rPr>
        <w:t xml:space="preserve">Dasar-Dasar Pembelanjaan Perusahaan. </w:t>
      </w:r>
      <w:r>
        <w:t>Yogyakarta: Yayasan Penerbit Gadjah Mada.</w:t>
      </w:r>
    </w:p>
    <w:p w:rsidR="00FC6595" w:rsidRDefault="00A92BA4" w:rsidP="00A92BA4">
      <w:pPr>
        <w:spacing w:before="157"/>
        <w:ind w:left="466" w:right="69"/>
      </w:pPr>
      <w:r>
        <w:t>Sugiyono</w:t>
      </w:r>
      <w:proofErr w:type="gramStart"/>
      <w:r>
        <w:t>.(</w:t>
      </w:r>
      <w:proofErr w:type="gramEnd"/>
      <w:r>
        <w:t>2013).</w:t>
      </w:r>
      <w:r>
        <w:rPr>
          <w:i/>
        </w:rPr>
        <w:t>Statistik</w:t>
      </w:r>
      <w:r w:rsidR="000B70C7">
        <w:rPr>
          <w:i/>
        </w:rPr>
        <w:t xml:space="preserve"> </w:t>
      </w:r>
      <w:r>
        <w:rPr>
          <w:i/>
        </w:rPr>
        <w:t>Untuk</w:t>
      </w:r>
      <w:r w:rsidR="000B70C7">
        <w:rPr>
          <w:i/>
        </w:rPr>
        <w:t xml:space="preserve"> </w:t>
      </w:r>
      <w:r>
        <w:rPr>
          <w:i/>
        </w:rPr>
        <w:t>Penelitian.</w:t>
      </w:r>
      <w:r w:rsidR="000B70C7">
        <w:rPr>
          <w:i/>
        </w:rPr>
        <w:t xml:space="preserve"> </w:t>
      </w:r>
      <w:r>
        <w:t>Bandung:</w:t>
      </w:r>
      <w:r w:rsidR="000B70C7">
        <w:t xml:space="preserve"> </w:t>
      </w:r>
      <w:r>
        <w:rPr>
          <w:spacing w:val="-2"/>
        </w:rPr>
        <w:t>Alfabeta.</w:t>
      </w:r>
    </w:p>
    <w:p w:rsidR="00FC6595" w:rsidRDefault="00A92BA4" w:rsidP="00A92BA4">
      <w:pPr>
        <w:spacing w:before="198"/>
        <w:ind w:left="466" w:right="69"/>
        <w:rPr>
          <w:i/>
        </w:rPr>
      </w:pPr>
      <w:r>
        <w:t>Sugiyono</w:t>
      </w:r>
      <w:proofErr w:type="gramStart"/>
      <w:r>
        <w:t>.(</w:t>
      </w:r>
      <w:proofErr w:type="gramEnd"/>
      <w:r>
        <w:t>2018).</w:t>
      </w:r>
      <w:r w:rsidR="000B70C7">
        <w:t xml:space="preserve"> </w:t>
      </w:r>
      <w:r>
        <w:rPr>
          <w:i/>
        </w:rPr>
        <w:t>Metode</w:t>
      </w:r>
      <w:r w:rsidR="000B70C7">
        <w:rPr>
          <w:i/>
        </w:rPr>
        <w:t xml:space="preserve"> </w:t>
      </w:r>
      <w:r>
        <w:rPr>
          <w:i/>
        </w:rPr>
        <w:t>Penelitia</w:t>
      </w:r>
      <w:r w:rsidR="000B70C7">
        <w:rPr>
          <w:i/>
        </w:rPr>
        <w:t xml:space="preserve">n </w:t>
      </w:r>
      <w:r>
        <w:rPr>
          <w:i/>
        </w:rPr>
        <w:t>Pendidikan</w:t>
      </w:r>
      <w:r w:rsidR="000B70C7">
        <w:rPr>
          <w:i/>
        </w:rPr>
        <w:t xml:space="preserve"> </w:t>
      </w:r>
      <w:r>
        <w:rPr>
          <w:i/>
        </w:rPr>
        <w:t>Pendekatan</w:t>
      </w:r>
      <w:r w:rsidR="000B70C7">
        <w:rPr>
          <w:i/>
        </w:rPr>
        <w:t xml:space="preserve"> </w:t>
      </w:r>
      <w:r>
        <w:rPr>
          <w:i/>
        </w:rPr>
        <w:t>Kuantitatif,</w:t>
      </w:r>
      <w:r w:rsidR="000B70C7">
        <w:rPr>
          <w:i/>
        </w:rPr>
        <w:t xml:space="preserve"> </w:t>
      </w:r>
      <w:r>
        <w:rPr>
          <w:i/>
        </w:rPr>
        <w:t>Kualitatif,</w:t>
      </w:r>
      <w:r w:rsidR="000B70C7">
        <w:rPr>
          <w:i/>
        </w:rPr>
        <w:t xml:space="preserve"> </w:t>
      </w:r>
      <w:r>
        <w:rPr>
          <w:i/>
        </w:rPr>
        <w:t>dan</w:t>
      </w:r>
      <w:r w:rsidR="000B70C7">
        <w:rPr>
          <w:i/>
        </w:rPr>
        <w:t xml:space="preserve"> </w:t>
      </w:r>
      <w:r>
        <w:rPr>
          <w:i/>
          <w:spacing w:val="-4"/>
        </w:rPr>
        <w:t>R&amp;D.</w:t>
      </w:r>
    </w:p>
    <w:p w:rsidR="00FC6595" w:rsidRDefault="00A92BA4" w:rsidP="00A92BA4">
      <w:pPr>
        <w:pStyle w:val="BodyText"/>
        <w:spacing w:before="40"/>
        <w:ind w:left="1186" w:right="69"/>
      </w:pPr>
      <w:r>
        <w:t>Bandung:</w:t>
      </w:r>
      <w:r w:rsidR="000B70C7">
        <w:t xml:space="preserve"> </w:t>
      </w:r>
      <w:r>
        <w:t>Alfabeta</w:t>
      </w:r>
      <w:r>
        <w:rPr>
          <w:spacing w:val="-5"/>
        </w:rPr>
        <w:t xml:space="preserve"> CV.</w:t>
      </w:r>
    </w:p>
    <w:p w:rsidR="00FC6595" w:rsidRDefault="00A92BA4" w:rsidP="00A92BA4">
      <w:pPr>
        <w:spacing w:before="194"/>
        <w:ind w:left="466" w:right="69"/>
        <w:rPr>
          <w:i/>
        </w:rPr>
      </w:pPr>
      <w:proofErr w:type="gramStart"/>
      <w:r>
        <w:rPr>
          <w:i/>
        </w:rPr>
        <w:t>Undang-Undang</w:t>
      </w:r>
      <w:r w:rsidR="000B70C7">
        <w:rPr>
          <w:i/>
        </w:rPr>
        <w:t xml:space="preserve"> </w:t>
      </w:r>
      <w:r>
        <w:rPr>
          <w:i/>
        </w:rPr>
        <w:t>Republik</w:t>
      </w:r>
      <w:r w:rsidR="000B70C7">
        <w:rPr>
          <w:i/>
        </w:rPr>
        <w:t xml:space="preserve"> </w:t>
      </w:r>
      <w:r>
        <w:rPr>
          <w:i/>
        </w:rPr>
        <w:t>Indonesia</w:t>
      </w:r>
      <w:r w:rsidR="000B70C7">
        <w:rPr>
          <w:i/>
        </w:rPr>
        <w:t xml:space="preserve"> </w:t>
      </w:r>
      <w:r>
        <w:rPr>
          <w:i/>
        </w:rPr>
        <w:t>Nomor</w:t>
      </w:r>
      <w:r w:rsidR="000B70C7">
        <w:rPr>
          <w:i/>
        </w:rPr>
        <w:t xml:space="preserve"> </w:t>
      </w:r>
      <w:r>
        <w:rPr>
          <w:i/>
        </w:rPr>
        <w:t>13</w:t>
      </w:r>
      <w:r w:rsidR="000B70C7">
        <w:rPr>
          <w:i/>
        </w:rPr>
        <w:t xml:space="preserve"> </w:t>
      </w:r>
      <w:r>
        <w:rPr>
          <w:i/>
        </w:rPr>
        <w:t>Tahun</w:t>
      </w:r>
      <w:r w:rsidR="000B70C7">
        <w:rPr>
          <w:i/>
        </w:rPr>
        <w:t xml:space="preserve"> </w:t>
      </w:r>
      <w:r>
        <w:rPr>
          <w:i/>
        </w:rPr>
        <w:t>2003 tentang</w:t>
      </w:r>
      <w:r w:rsidR="000B70C7">
        <w:rPr>
          <w:i/>
        </w:rPr>
        <w:t xml:space="preserve"> </w:t>
      </w:r>
      <w:r>
        <w:rPr>
          <w:i/>
          <w:spacing w:val="-2"/>
        </w:rPr>
        <w:t>Ketenagakerjaan.</w:t>
      </w:r>
      <w:proofErr w:type="gramEnd"/>
    </w:p>
    <w:p w:rsidR="00FC6595" w:rsidRDefault="00A92BA4" w:rsidP="00A92BA4">
      <w:pPr>
        <w:pStyle w:val="BodyText"/>
        <w:spacing w:before="199" w:line="278" w:lineRule="auto"/>
        <w:ind w:left="1186" w:right="69" w:hanging="720"/>
        <w:jc w:val="both"/>
      </w:pPr>
      <w:r>
        <w:t>Wahyuni</w:t>
      </w:r>
      <w:proofErr w:type="gramStart"/>
      <w:r>
        <w:t>,N</w:t>
      </w:r>
      <w:proofErr w:type="gramEnd"/>
      <w:r>
        <w:t>.(2023).Faktor-Faktor</w:t>
      </w:r>
      <w:r w:rsidR="000B70C7">
        <w:t xml:space="preserve"> </w:t>
      </w:r>
      <w:r>
        <w:t>yang</w:t>
      </w:r>
      <w:r w:rsidR="000B70C7">
        <w:t xml:space="preserve"> </w:t>
      </w:r>
      <w:r>
        <w:t>Mempengaruhi</w:t>
      </w:r>
      <w:r w:rsidR="000B70C7">
        <w:t xml:space="preserve"> </w:t>
      </w:r>
      <w:r>
        <w:t>Keberhasilan</w:t>
      </w:r>
      <w:r w:rsidR="000B70C7">
        <w:t xml:space="preserve"> </w:t>
      </w:r>
      <w:r>
        <w:t>Usaha</w:t>
      </w:r>
      <w:r w:rsidR="000B70C7">
        <w:t xml:space="preserve"> </w:t>
      </w:r>
      <w:r>
        <w:t>Pelaku U</w:t>
      </w:r>
      <w:r w:rsidR="000B70C7">
        <w:t>M</w:t>
      </w:r>
      <w:r>
        <w:t xml:space="preserve">KM di Wilayah Sumur Batu Kecamatan Kemayoran. </w:t>
      </w:r>
      <w:r>
        <w:rPr>
          <w:i/>
        </w:rPr>
        <w:t>Jurnal Ikraith-Ekonomika</w:t>
      </w:r>
      <w:r>
        <w:t>.</w:t>
      </w:r>
    </w:p>
    <w:sectPr w:rsidR="00FC6595" w:rsidSect="00FC6595">
      <w:pgSz w:w="12240" w:h="15840"/>
      <w:pgMar w:top="1820" w:right="1440" w:bottom="280" w:left="180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A46555"/>
    <w:multiLevelType w:val="hybridMultilevel"/>
    <w:tmpl w:val="5B4602E4"/>
    <w:lvl w:ilvl="0" w:tplc="5D1081BC">
      <w:start w:val="1"/>
      <w:numFmt w:val="lowerLetter"/>
      <w:lvlText w:val="%1)"/>
      <w:lvlJc w:val="left"/>
      <w:pPr>
        <w:ind w:left="2627" w:hanging="720"/>
      </w:pPr>
      <w:rPr>
        <w:rFonts w:ascii="Times New Roman" w:eastAsia="Times New Roman" w:hAnsi="Times New Roman" w:cs="Times New Roman" w:hint="default"/>
        <w:b w:val="0"/>
        <w:bCs w:val="0"/>
        <w:i w:val="0"/>
        <w:iCs w:val="0"/>
        <w:spacing w:val="0"/>
        <w:w w:val="100"/>
        <w:sz w:val="22"/>
        <w:szCs w:val="22"/>
        <w:lang w:eastAsia="en-US" w:bidi="ar-SA"/>
      </w:rPr>
    </w:lvl>
    <w:lvl w:ilvl="1" w:tplc="8F1CC80A">
      <w:numFmt w:val="bullet"/>
      <w:lvlText w:val="•"/>
      <w:lvlJc w:val="left"/>
      <w:pPr>
        <w:ind w:left="3258" w:hanging="720"/>
      </w:pPr>
      <w:rPr>
        <w:rFonts w:hint="default"/>
        <w:lang w:eastAsia="en-US" w:bidi="ar-SA"/>
      </w:rPr>
    </w:lvl>
    <w:lvl w:ilvl="2" w:tplc="D2943826">
      <w:numFmt w:val="bullet"/>
      <w:lvlText w:val="•"/>
      <w:lvlJc w:val="left"/>
      <w:pPr>
        <w:ind w:left="3896" w:hanging="720"/>
      </w:pPr>
      <w:rPr>
        <w:rFonts w:hint="default"/>
        <w:lang w:eastAsia="en-US" w:bidi="ar-SA"/>
      </w:rPr>
    </w:lvl>
    <w:lvl w:ilvl="3" w:tplc="7AAEEBC0">
      <w:numFmt w:val="bullet"/>
      <w:lvlText w:val="•"/>
      <w:lvlJc w:val="left"/>
      <w:pPr>
        <w:ind w:left="4534" w:hanging="720"/>
      </w:pPr>
      <w:rPr>
        <w:rFonts w:hint="default"/>
        <w:lang w:eastAsia="en-US" w:bidi="ar-SA"/>
      </w:rPr>
    </w:lvl>
    <w:lvl w:ilvl="4" w:tplc="B2587D24">
      <w:numFmt w:val="bullet"/>
      <w:lvlText w:val="•"/>
      <w:lvlJc w:val="left"/>
      <w:pPr>
        <w:ind w:left="5172" w:hanging="720"/>
      </w:pPr>
      <w:rPr>
        <w:rFonts w:hint="default"/>
        <w:lang w:eastAsia="en-US" w:bidi="ar-SA"/>
      </w:rPr>
    </w:lvl>
    <w:lvl w:ilvl="5" w:tplc="7654DE58">
      <w:numFmt w:val="bullet"/>
      <w:lvlText w:val="•"/>
      <w:lvlJc w:val="left"/>
      <w:pPr>
        <w:ind w:left="5810" w:hanging="720"/>
      </w:pPr>
      <w:rPr>
        <w:rFonts w:hint="default"/>
        <w:lang w:eastAsia="en-US" w:bidi="ar-SA"/>
      </w:rPr>
    </w:lvl>
    <w:lvl w:ilvl="6" w:tplc="96AA6208">
      <w:numFmt w:val="bullet"/>
      <w:lvlText w:val="•"/>
      <w:lvlJc w:val="left"/>
      <w:pPr>
        <w:ind w:left="6448" w:hanging="720"/>
      </w:pPr>
      <w:rPr>
        <w:rFonts w:hint="default"/>
        <w:lang w:eastAsia="en-US" w:bidi="ar-SA"/>
      </w:rPr>
    </w:lvl>
    <w:lvl w:ilvl="7" w:tplc="48A8A5EE">
      <w:numFmt w:val="bullet"/>
      <w:lvlText w:val="•"/>
      <w:lvlJc w:val="left"/>
      <w:pPr>
        <w:ind w:left="7086" w:hanging="720"/>
      </w:pPr>
      <w:rPr>
        <w:rFonts w:hint="default"/>
        <w:lang w:eastAsia="en-US" w:bidi="ar-SA"/>
      </w:rPr>
    </w:lvl>
    <w:lvl w:ilvl="8" w:tplc="1598AB3E">
      <w:numFmt w:val="bullet"/>
      <w:lvlText w:val="•"/>
      <w:lvlJc w:val="left"/>
      <w:pPr>
        <w:ind w:left="7724" w:hanging="720"/>
      </w:pPr>
      <w:rPr>
        <w:rFonts w:hint="default"/>
        <w:lang w:eastAsia="en-US" w:bidi="ar-SA"/>
      </w:rPr>
    </w:lvl>
  </w:abstractNum>
  <w:abstractNum w:abstractNumId="1">
    <w:nsid w:val="14A41809"/>
    <w:multiLevelType w:val="hybridMultilevel"/>
    <w:tmpl w:val="7092E926"/>
    <w:lvl w:ilvl="0" w:tplc="ECBA40E2">
      <w:start w:val="1"/>
      <w:numFmt w:val="decimal"/>
      <w:lvlText w:val="%1."/>
      <w:lvlJc w:val="left"/>
      <w:pPr>
        <w:ind w:left="1186" w:hanging="360"/>
      </w:pPr>
      <w:rPr>
        <w:rFonts w:ascii="Times New Roman" w:eastAsia="Times New Roman" w:hAnsi="Times New Roman" w:cs="Times New Roman" w:hint="default"/>
        <w:b w:val="0"/>
        <w:bCs w:val="0"/>
        <w:i w:val="0"/>
        <w:iCs w:val="0"/>
        <w:spacing w:val="0"/>
        <w:w w:val="100"/>
        <w:sz w:val="22"/>
        <w:szCs w:val="22"/>
        <w:lang w:eastAsia="en-US" w:bidi="ar-SA"/>
      </w:rPr>
    </w:lvl>
    <w:lvl w:ilvl="1" w:tplc="86560F9C">
      <w:numFmt w:val="bullet"/>
      <w:lvlText w:val="•"/>
      <w:lvlJc w:val="left"/>
      <w:pPr>
        <w:ind w:left="1962" w:hanging="360"/>
      </w:pPr>
      <w:rPr>
        <w:rFonts w:hint="default"/>
        <w:lang w:eastAsia="en-US" w:bidi="ar-SA"/>
      </w:rPr>
    </w:lvl>
    <w:lvl w:ilvl="2" w:tplc="453ED9FE">
      <w:numFmt w:val="bullet"/>
      <w:lvlText w:val="•"/>
      <w:lvlJc w:val="left"/>
      <w:pPr>
        <w:ind w:left="2744" w:hanging="360"/>
      </w:pPr>
      <w:rPr>
        <w:rFonts w:hint="default"/>
        <w:lang w:eastAsia="en-US" w:bidi="ar-SA"/>
      </w:rPr>
    </w:lvl>
    <w:lvl w:ilvl="3" w:tplc="64E8966C">
      <w:numFmt w:val="bullet"/>
      <w:lvlText w:val="•"/>
      <w:lvlJc w:val="left"/>
      <w:pPr>
        <w:ind w:left="3526" w:hanging="360"/>
      </w:pPr>
      <w:rPr>
        <w:rFonts w:hint="default"/>
        <w:lang w:eastAsia="en-US" w:bidi="ar-SA"/>
      </w:rPr>
    </w:lvl>
    <w:lvl w:ilvl="4" w:tplc="2A44FE4A">
      <w:numFmt w:val="bullet"/>
      <w:lvlText w:val="•"/>
      <w:lvlJc w:val="left"/>
      <w:pPr>
        <w:ind w:left="4308" w:hanging="360"/>
      </w:pPr>
      <w:rPr>
        <w:rFonts w:hint="default"/>
        <w:lang w:eastAsia="en-US" w:bidi="ar-SA"/>
      </w:rPr>
    </w:lvl>
    <w:lvl w:ilvl="5" w:tplc="065081FA">
      <w:numFmt w:val="bullet"/>
      <w:lvlText w:val="•"/>
      <w:lvlJc w:val="left"/>
      <w:pPr>
        <w:ind w:left="5090" w:hanging="360"/>
      </w:pPr>
      <w:rPr>
        <w:rFonts w:hint="default"/>
        <w:lang w:eastAsia="en-US" w:bidi="ar-SA"/>
      </w:rPr>
    </w:lvl>
    <w:lvl w:ilvl="6" w:tplc="B87873FA">
      <w:numFmt w:val="bullet"/>
      <w:lvlText w:val="•"/>
      <w:lvlJc w:val="left"/>
      <w:pPr>
        <w:ind w:left="5872" w:hanging="360"/>
      </w:pPr>
      <w:rPr>
        <w:rFonts w:hint="default"/>
        <w:lang w:eastAsia="en-US" w:bidi="ar-SA"/>
      </w:rPr>
    </w:lvl>
    <w:lvl w:ilvl="7" w:tplc="96F6CBB6">
      <w:numFmt w:val="bullet"/>
      <w:lvlText w:val="•"/>
      <w:lvlJc w:val="left"/>
      <w:pPr>
        <w:ind w:left="6654" w:hanging="360"/>
      </w:pPr>
      <w:rPr>
        <w:rFonts w:hint="default"/>
        <w:lang w:eastAsia="en-US" w:bidi="ar-SA"/>
      </w:rPr>
    </w:lvl>
    <w:lvl w:ilvl="8" w:tplc="BEAC748E">
      <w:numFmt w:val="bullet"/>
      <w:lvlText w:val="•"/>
      <w:lvlJc w:val="left"/>
      <w:pPr>
        <w:ind w:left="7436" w:hanging="360"/>
      </w:pPr>
      <w:rPr>
        <w:rFonts w:hint="default"/>
        <w:lang w:eastAsia="en-US" w:bidi="ar-SA"/>
      </w:rPr>
    </w:lvl>
  </w:abstractNum>
  <w:abstractNum w:abstractNumId="2">
    <w:nsid w:val="1D2E30AB"/>
    <w:multiLevelType w:val="hybridMultilevel"/>
    <w:tmpl w:val="A51A720A"/>
    <w:lvl w:ilvl="0" w:tplc="41F238A0">
      <w:start w:val="1"/>
      <w:numFmt w:val="decimal"/>
      <w:lvlText w:val="%1."/>
      <w:lvlJc w:val="left"/>
      <w:pPr>
        <w:ind w:left="1186" w:hanging="360"/>
      </w:pPr>
      <w:rPr>
        <w:rFonts w:ascii="Times New Roman" w:eastAsia="Times New Roman" w:hAnsi="Times New Roman" w:cs="Times New Roman" w:hint="default"/>
        <w:b w:val="0"/>
        <w:bCs w:val="0"/>
        <w:i w:val="0"/>
        <w:iCs w:val="0"/>
        <w:spacing w:val="0"/>
        <w:w w:val="100"/>
        <w:sz w:val="22"/>
        <w:szCs w:val="22"/>
        <w:lang w:eastAsia="en-US" w:bidi="ar-SA"/>
      </w:rPr>
    </w:lvl>
    <w:lvl w:ilvl="1" w:tplc="A2F07CAA">
      <w:start w:val="1"/>
      <w:numFmt w:val="lowerLetter"/>
      <w:lvlText w:val="%2."/>
      <w:lvlJc w:val="left"/>
      <w:pPr>
        <w:ind w:left="1907" w:hanging="360"/>
      </w:pPr>
      <w:rPr>
        <w:rFonts w:ascii="Times New Roman" w:eastAsia="Times New Roman" w:hAnsi="Times New Roman" w:cs="Times New Roman" w:hint="default"/>
        <w:b w:val="0"/>
        <w:bCs w:val="0"/>
        <w:i w:val="0"/>
        <w:iCs w:val="0"/>
        <w:spacing w:val="0"/>
        <w:w w:val="100"/>
        <w:sz w:val="22"/>
        <w:szCs w:val="22"/>
        <w:lang w:eastAsia="en-US" w:bidi="ar-SA"/>
      </w:rPr>
    </w:lvl>
    <w:lvl w:ilvl="2" w:tplc="1592F0FC">
      <w:numFmt w:val="bullet"/>
      <w:lvlText w:val="•"/>
      <w:lvlJc w:val="left"/>
      <w:pPr>
        <w:ind w:left="2688" w:hanging="360"/>
      </w:pPr>
      <w:rPr>
        <w:rFonts w:hint="default"/>
        <w:lang w:eastAsia="en-US" w:bidi="ar-SA"/>
      </w:rPr>
    </w:lvl>
    <w:lvl w:ilvl="3" w:tplc="B7F00D8E">
      <w:numFmt w:val="bullet"/>
      <w:lvlText w:val="•"/>
      <w:lvlJc w:val="left"/>
      <w:pPr>
        <w:ind w:left="3477" w:hanging="360"/>
      </w:pPr>
      <w:rPr>
        <w:rFonts w:hint="default"/>
        <w:lang w:eastAsia="en-US" w:bidi="ar-SA"/>
      </w:rPr>
    </w:lvl>
    <w:lvl w:ilvl="4" w:tplc="69184A52">
      <w:numFmt w:val="bullet"/>
      <w:lvlText w:val="•"/>
      <w:lvlJc w:val="left"/>
      <w:pPr>
        <w:ind w:left="4266" w:hanging="360"/>
      </w:pPr>
      <w:rPr>
        <w:rFonts w:hint="default"/>
        <w:lang w:eastAsia="en-US" w:bidi="ar-SA"/>
      </w:rPr>
    </w:lvl>
    <w:lvl w:ilvl="5" w:tplc="BBA8A84E">
      <w:numFmt w:val="bullet"/>
      <w:lvlText w:val="•"/>
      <w:lvlJc w:val="left"/>
      <w:pPr>
        <w:ind w:left="5055" w:hanging="360"/>
      </w:pPr>
      <w:rPr>
        <w:rFonts w:hint="default"/>
        <w:lang w:eastAsia="en-US" w:bidi="ar-SA"/>
      </w:rPr>
    </w:lvl>
    <w:lvl w:ilvl="6" w:tplc="57026D02">
      <w:numFmt w:val="bullet"/>
      <w:lvlText w:val="•"/>
      <w:lvlJc w:val="left"/>
      <w:pPr>
        <w:ind w:left="5844" w:hanging="360"/>
      </w:pPr>
      <w:rPr>
        <w:rFonts w:hint="default"/>
        <w:lang w:eastAsia="en-US" w:bidi="ar-SA"/>
      </w:rPr>
    </w:lvl>
    <w:lvl w:ilvl="7" w:tplc="42E6F602">
      <w:numFmt w:val="bullet"/>
      <w:lvlText w:val="•"/>
      <w:lvlJc w:val="left"/>
      <w:pPr>
        <w:ind w:left="6633" w:hanging="360"/>
      </w:pPr>
      <w:rPr>
        <w:rFonts w:hint="default"/>
        <w:lang w:eastAsia="en-US" w:bidi="ar-SA"/>
      </w:rPr>
    </w:lvl>
    <w:lvl w:ilvl="8" w:tplc="2F4853C6">
      <w:numFmt w:val="bullet"/>
      <w:lvlText w:val="•"/>
      <w:lvlJc w:val="left"/>
      <w:pPr>
        <w:ind w:left="7422" w:hanging="360"/>
      </w:pPr>
      <w:rPr>
        <w:rFonts w:hint="default"/>
        <w:lang w:eastAsia="en-US" w:bidi="ar-SA"/>
      </w:rPr>
    </w:lvl>
  </w:abstractNum>
  <w:abstractNum w:abstractNumId="3">
    <w:nsid w:val="5769171C"/>
    <w:multiLevelType w:val="hybridMultilevel"/>
    <w:tmpl w:val="69A44FBE"/>
    <w:lvl w:ilvl="0" w:tplc="B614CCD6">
      <w:start w:val="1"/>
      <w:numFmt w:val="decimal"/>
      <w:lvlText w:val="%1."/>
      <w:lvlJc w:val="left"/>
      <w:pPr>
        <w:ind w:left="1186" w:hanging="360"/>
      </w:pPr>
      <w:rPr>
        <w:rFonts w:ascii="Times New Roman" w:eastAsia="Times New Roman" w:hAnsi="Times New Roman" w:cs="Times New Roman" w:hint="default"/>
        <w:b w:val="0"/>
        <w:bCs w:val="0"/>
        <w:i w:val="0"/>
        <w:iCs w:val="0"/>
        <w:spacing w:val="0"/>
        <w:w w:val="100"/>
        <w:sz w:val="22"/>
        <w:szCs w:val="22"/>
        <w:lang w:eastAsia="en-US" w:bidi="ar-SA"/>
      </w:rPr>
    </w:lvl>
    <w:lvl w:ilvl="1" w:tplc="B70CE454">
      <w:numFmt w:val="bullet"/>
      <w:lvlText w:val="•"/>
      <w:lvlJc w:val="left"/>
      <w:pPr>
        <w:ind w:left="1962" w:hanging="360"/>
      </w:pPr>
      <w:rPr>
        <w:rFonts w:hint="default"/>
        <w:lang w:eastAsia="en-US" w:bidi="ar-SA"/>
      </w:rPr>
    </w:lvl>
    <w:lvl w:ilvl="2" w:tplc="E9641E0A">
      <w:numFmt w:val="bullet"/>
      <w:lvlText w:val="•"/>
      <w:lvlJc w:val="left"/>
      <w:pPr>
        <w:ind w:left="2744" w:hanging="360"/>
      </w:pPr>
      <w:rPr>
        <w:rFonts w:hint="default"/>
        <w:lang w:eastAsia="en-US" w:bidi="ar-SA"/>
      </w:rPr>
    </w:lvl>
    <w:lvl w:ilvl="3" w:tplc="CBEE2488">
      <w:numFmt w:val="bullet"/>
      <w:lvlText w:val="•"/>
      <w:lvlJc w:val="left"/>
      <w:pPr>
        <w:ind w:left="3526" w:hanging="360"/>
      </w:pPr>
      <w:rPr>
        <w:rFonts w:hint="default"/>
        <w:lang w:eastAsia="en-US" w:bidi="ar-SA"/>
      </w:rPr>
    </w:lvl>
    <w:lvl w:ilvl="4" w:tplc="BB58D6D0">
      <w:numFmt w:val="bullet"/>
      <w:lvlText w:val="•"/>
      <w:lvlJc w:val="left"/>
      <w:pPr>
        <w:ind w:left="4308" w:hanging="360"/>
      </w:pPr>
      <w:rPr>
        <w:rFonts w:hint="default"/>
        <w:lang w:eastAsia="en-US" w:bidi="ar-SA"/>
      </w:rPr>
    </w:lvl>
    <w:lvl w:ilvl="5" w:tplc="742E76FE">
      <w:numFmt w:val="bullet"/>
      <w:lvlText w:val="•"/>
      <w:lvlJc w:val="left"/>
      <w:pPr>
        <w:ind w:left="5090" w:hanging="360"/>
      </w:pPr>
      <w:rPr>
        <w:rFonts w:hint="default"/>
        <w:lang w:eastAsia="en-US" w:bidi="ar-SA"/>
      </w:rPr>
    </w:lvl>
    <w:lvl w:ilvl="6" w:tplc="86B8C50E">
      <w:numFmt w:val="bullet"/>
      <w:lvlText w:val="•"/>
      <w:lvlJc w:val="left"/>
      <w:pPr>
        <w:ind w:left="5872" w:hanging="360"/>
      </w:pPr>
      <w:rPr>
        <w:rFonts w:hint="default"/>
        <w:lang w:eastAsia="en-US" w:bidi="ar-SA"/>
      </w:rPr>
    </w:lvl>
    <w:lvl w:ilvl="7" w:tplc="255C9B24">
      <w:numFmt w:val="bullet"/>
      <w:lvlText w:val="•"/>
      <w:lvlJc w:val="left"/>
      <w:pPr>
        <w:ind w:left="6654" w:hanging="360"/>
      </w:pPr>
      <w:rPr>
        <w:rFonts w:hint="default"/>
        <w:lang w:eastAsia="en-US" w:bidi="ar-SA"/>
      </w:rPr>
    </w:lvl>
    <w:lvl w:ilvl="8" w:tplc="4F2E0A22">
      <w:numFmt w:val="bullet"/>
      <w:lvlText w:val="•"/>
      <w:lvlJc w:val="left"/>
      <w:pPr>
        <w:ind w:left="7436" w:hanging="360"/>
      </w:pPr>
      <w:rPr>
        <w:rFonts w:hint="default"/>
        <w:lang w:eastAsia="en-US" w:bidi="ar-SA"/>
      </w:rPr>
    </w:lvl>
  </w:abstractNum>
  <w:abstractNum w:abstractNumId="4">
    <w:nsid w:val="6BC36AC7"/>
    <w:multiLevelType w:val="hybridMultilevel"/>
    <w:tmpl w:val="3FB471B2"/>
    <w:lvl w:ilvl="0" w:tplc="1ADA8648">
      <w:start w:val="1"/>
      <w:numFmt w:val="decimal"/>
      <w:lvlText w:val="%1."/>
      <w:lvlJc w:val="left"/>
      <w:pPr>
        <w:ind w:left="1186" w:hanging="360"/>
      </w:pPr>
      <w:rPr>
        <w:rFonts w:ascii="Times New Roman" w:eastAsia="Times New Roman" w:hAnsi="Times New Roman" w:cs="Times New Roman" w:hint="default"/>
        <w:b w:val="0"/>
        <w:bCs w:val="0"/>
        <w:i w:val="0"/>
        <w:iCs w:val="0"/>
        <w:spacing w:val="0"/>
        <w:w w:val="100"/>
        <w:sz w:val="22"/>
        <w:szCs w:val="22"/>
        <w:lang w:eastAsia="en-US" w:bidi="ar-SA"/>
      </w:rPr>
    </w:lvl>
    <w:lvl w:ilvl="1" w:tplc="0C5EC6F6">
      <w:numFmt w:val="bullet"/>
      <w:lvlText w:val="•"/>
      <w:lvlJc w:val="left"/>
      <w:pPr>
        <w:ind w:left="1962" w:hanging="360"/>
      </w:pPr>
      <w:rPr>
        <w:rFonts w:hint="default"/>
        <w:lang w:eastAsia="en-US" w:bidi="ar-SA"/>
      </w:rPr>
    </w:lvl>
    <w:lvl w:ilvl="2" w:tplc="4AEA5512">
      <w:numFmt w:val="bullet"/>
      <w:lvlText w:val="•"/>
      <w:lvlJc w:val="left"/>
      <w:pPr>
        <w:ind w:left="2744" w:hanging="360"/>
      </w:pPr>
      <w:rPr>
        <w:rFonts w:hint="default"/>
        <w:lang w:eastAsia="en-US" w:bidi="ar-SA"/>
      </w:rPr>
    </w:lvl>
    <w:lvl w:ilvl="3" w:tplc="FCCCCA12">
      <w:numFmt w:val="bullet"/>
      <w:lvlText w:val="•"/>
      <w:lvlJc w:val="left"/>
      <w:pPr>
        <w:ind w:left="3526" w:hanging="360"/>
      </w:pPr>
      <w:rPr>
        <w:rFonts w:hint="default"/>
        <w:lang w:eastAsia="en-US" w:bidi="ar-SA"/>
      </w:rPr>
    </w:lvl>
    <w:lvl w:ilvl="4" w:tplc="98D258A0">
      <w:numFmt w:val="bullet"/>
      <w:lvlText w:val="•"/>
      <w:lvlJc w:val="left"/>
      <w:pPr>
        <w:ind w:left="4308" w:hanging="360"/>
      </w:pPr>
      <w:rPr>
        <w:rFonts w:hint="default"/>
        <w:lang w:eastAsia="en-US" w:bidi="ar-SA"/>
      </w:rPr>
    </w:lvl>
    <w:lvl w:ilvl="5" w:tplc="4F3282B4">
      <w:numFmt w:val="bullet"/>
      <w:lvlText w:val="•"/>
      <w:lvlJc w:val="left"/>
      <w:pPr>
        <w:ind w:left="5090" w:hanging="360"/>
      </w:pPr>
      <w:rPr>
        <w:rFonts w:hint="default"/>
        <w:lang w:eastAsia="en-US" w:bidi="ar-SA"/>
      </w:rPr>
    </w:lvl>
    <w:lvl w:ilvl="6" w:tplc="B4BE6778">
      <w:numFmt w:val="bullet"/>
      <w:lvlText w:val="•"/>
      <w:lvlJc w:val="left"/>
      <w:pPr>
        <w:ind w:left="5872" w:hanging="360"/>
      </w:pPr>
      <w:rPr>
        <w:rFonts w:hint="default"/>
        <w:lang w:eastAsia="en-US" w:bidi="ar-SA"/>
      </w:rPr>
    </w:lvl>
    <w:lvl w:ilvl="7" w:tplc="E3EC9428">
      <w:numFmt w:val="bullet"/>
      <w:lvlText w:val="•"/>
      <w:lvlJc w:val="left"/>
      <w:pPr>
        <w:ind w:left="6654" w:hanging="360"/>
      </w:pPr>
      <w:rPr>
        <w:rFonts w:hint="default"/>
        <w:lang w:eastAsia="en-US" w:bidi="ar-SA"/>
      </w:rPr>
    </w:lvl>
    <w:lvl w:ilvl="8" w:tplc="6212BFB8">
      <w:numFmt w:val="bullet"/>
      <w:lvlText w:val="•"/>
      <w:lvlJc w:val="left"/>
      <w:pPr>
        <w:ind w:left="7436" w:hanging="360"/>
      </w:pPr>
      <w:rPr>
        <w:rFonts w:hint="default"/>
        <w:lang w:eastAsia="en-US" w:bidi="ar-SA"/>
      </w:rPr>
    </w:lvl>
  </w:abstractNum>
  <w:abstractNum w:abstractNumId="5">
    <w:nsid w:val="7C367358"/>
    <w:multiLevelType w:val="hybridMultilevel"/>
    <w:tmpl w:val="52FAB554"/>
    <w:lvl w:ilvl="0" w:tplc="D2E4FBC6">
      <w:start w:val="1"/>
      <w:numFmt w:val="decimal"/>
      <w:lvlText w:val="%1."/>
      <w:lvlJc w:val="left"/>
      <w:pPr>
        <w:ind w:left="1186" w:hanging="360"/>
      </w:pPr>
      <w:rPr>
        <w:rFonts w:ascii="Times New Roman" w:eastAsia="Times New Roman" w:hAnsi="Times New Roman" w:cs="Times New Roman" w:hint="default"/>
        <w:b w:val="0"/>
        <w:bCs w:val="0"/>
        <w:i w:val="0"/>
        <w:iCs w:val="0"/>
        <w:spacing w:val="0"/>
        <w:w w:val="100"/>
        <w:sz w:val="22"/>
        <w:szCs w:val="22"/>
        <w:lang w:eastAsia="en-US" w:bidi="ar-SA"/>
      </w:rPr>
    </w:lvl>
    <w:lvl w:ilvl="1" w:tplc="725CA8B8">
      <w:numFmt w:val="bullet"/>
      <w:lvlText w:val="•"/>
      <w:lvlJc w:val="left"/>
      <w:pPr>
        <w:ind w:left="1962" w:hanging="360"/>
      </w:pPr>
      <w:rPr>
        <w:rFonts w:hint="default"/>
        <w:lang w:eastAsia="en-US" w:bidi="ar-SA"/>
      </w:rPr>
    </w:lvl>
    <w:lvl w:ilvl="2" w:tplc="39D2BDB8">
      <w:numFmt w:val="bullet"/>
      <w:lvlText w:val="•"/>
      <w:lvlJc w:val="left"/>
      <w:pPr>
        <w:ind w:left="2744" w:hanging="360"/>
      </w:pPr>
      <w:rPr>
        <w:rFonts w:hint="default"/>
        <w:lang w:eastAsia="en-US" w:bidi="ar-SA"/>
      </w:rPr>
    </w:lvl>
    <w:lvl w:ilvl="3" w:tplc="BA6A0C66">
      <w:numFmt w:val="bullet"/>
      <w:lvlText w:val="•"/>
      <w:lvlJc w:val="left"/>
      <w:pPr>
        <w:ind w:left="3526" w:hanging="360"/>
      </w:pPr>
      <w:rPr>
        <w:rFonts w:hint="default"/>
        <w:lang w:eastAsia="en-US" w:bidi="ar-SA"/>
      </w:rPr>
    </w:lvl>
    <w:lvl w:ilvl="4" w:tplc="2474E072">
      <w:numFmt w:val="bullet"/>
      <w:lvlText w:val="•"/>
      <w:lvlJc w:val="left"/>
      <w:pPr>
        <w:ind w:left="4308" w:hanging="360"/>
      </w:pPr>
      <w:rPr>
        <w:rFonts w:hint="default"/>
        <w:lang w:eastAsia="en-US" w:bidi="ar-SA"/>
      </w:rPr>
    </w:lvl>
    <w:lvl w:ilvl="5" w:tplc="33B65F26">
      <w:numFmt w:val="bullet"/>
      <w:lvlText w:val="•"/>
      <w:lvlJc w:val="left"/>
      <w:pPr>
        <w:ind w:left="5090" w:hanging="360"/>
      </w:pPr>
      <w:rPr>
        <w:rFonts w:hint="default"/>
        <w:lang w:eastAsia="en-US" w:bidi="ar-SA"/>
      </w:rPr>
    </w:lvl>
    <w:lvl w:ilvl="6" w:tplc="9C44700E">
      <w:numFmt w:val="bullet"/>
      <w:lvlText w:val="•"/>
      <w:lvlJc w:val="left"/>
      <w:pPr>
        <w:ind w:left="5872" w:hanging="360"/>
      </w:pPr>
      <w:rPr>
        <w:rFonts w:hint="default"/>
        <w:lang w:eastAsia="en-US" w:bidi="ar-SA"/>
      </w:rPr>
    </w:lvl>
    <w:lvl w:ilvl="7" w:tplc="3CB0AEB2">
      <w:numFmt w:val="bullet"/>
      <w:lvlText w:val="•"/>
      <w:lvlJc w:val="left"/>
      <w:pPr>
        <w:ind w:left="6654" w:hanging="360"/>
      </w:pPr>
      <w:rPr>
        <w:rFonts w:hint="default"/>
        <w:lang w:eastAsia="en-US" w:bidi="ar-SA"/>
      </w:rPr>
    </w:lvl>
    <w:lvl w:ilvl="8" w:tplc="50A2D13A">
      <w:numFmt w:val="bullet"/>
      <w:lvlText w:val="•"/>
      <w:lvlJc w:val="left"/>
      <w:pPr>
        <w:ind w:left="7436" w:hanging="360"/>
      </w:pPr>
      <w:rPr>
        <w:rFonts w:hint="default"/>
        <w:lang w:eastAsia="en-US" w:bidi="ar-SA"/>
      </w:rPr>
    </w:lvl>
  </w:abstractNum>
  <w:num w:numId="1">
    <w:abstractNumId w:val="5"/>
  </w:num>
  <w:num w:numId="2">
    <w:abstractNumId w:val="1"/>
  </w:num>
  <w:num w:numId="3">
    <w:abstractNumId w:val="4"/>
  </w:num>
  <w:num w:numId="4">
    <w:abstractNumId w:val="3"/>
  </w:num>
  <w:num w:numId="5">
    <w:abstractNumId w:val="2"/>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grammar="clean"/>
  <w:defaultTabStop w:val="720"/>
  <w:drawingGridHorizontalSpacing w:val="110"/>
  <w:displayHorizontalDrawingGridEvery w:val="2"/>
  <w:characterSpacingControl w:val="doNotCompress"/>
  <w:compat>
    <w:ulTrailSpace/>
    <w:shapeLayoutLikeWW8/>
  </w:compat>
  <w:rsids>
    <w:rsidRoot w:val="00FC6595"/>
    <w:rsid w:val="00046784"/>
    <w:rsid w:val="000620AE"/>
    <w:rsid w:val="000B70C7"/>
    <w:rsid w:val="00522DC1"/>
    <w:rsid w:val="007418D2"/>
    <w:rsid w:val="008307A8"/>
    <w:rsid w:val="0091230D"/>
    <w:rsid w:val="00A92BA4"/>
    <w:rsid w:val="00B22814"/>
    <w:rsid w:val="00D7791B"/>
    <w:rsid w:val="00DB1CBE"/>
    <w:rsid w:val="00DB29F8"/>
    <w:rsid w:val="00EF29E2"/>
    <w:rsid w:val="00FC65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C6595"/>
    <w:rPr>
      <w:rFonts w:ascii="Times New Roman" w:eastAsia="Times New Roman" w:hAnsi="Times New Roman" w:cs="Times New Roman"/>
    </w:rPr>
  </w:style>
  <w:style w:type="paragraph" w:styleId="Heading1">
    <w:name w:val="heading 1"/>
    <w:basedOn w:val="Normal"/>
    <w:uiPriority w:val="1"/>
    <w:qFormat/>
    <w:rsid w:val="00FC6595"/>
    <w:pPr>
      <w:ind w:left="466"/>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FC6595"/>
  </w:style>
  <w:style w:type="paragraph" w:styleId="Title">
    <w:name w:val="Title"/>
    <w:basedOn w:val="Normal"/>
    <w:uiPriority w:val="1"/>
    <w:qFormat/>
    <w:rsid w:val="00FC6595"/>
    <w:pPr>
      <w:spacing w:before="1"/>
      <w:ind w:left="770" w:right="565"/>
      <w:jc w:val="center"/>
    </w:pPr>
    <w:rPr>
      <w:b/>
      <w:bCs/>
      <w:sz w:val="26"/>
      <w:szCs w:val="26"/>
    </w:rPr>
  </w:style>
  <w:style w:type="paragraph" w:styleId="ListParagraph">
    <w:name w:val="List Paragraph"/>
    <w:basedOn w:val="Normal"/>
    <w:uiPriority w:val="1"/>
    <w:qFormat/>
    <w:rsid w:val="00FC6595"/>
    <w:pPr>
      <w:ind w:left="1186" w:hanging="360"/>
    </w:pPr>
  </w:style>
  <w:style w:type="paragraph" w:customStyle="1" w:styleId="TableParagraph">
    <w:name w:val="Table Paragraph"/>
    <w:basedOn w:val="Normal"/>
    <w:uiPriority w:val="1"/>
    <w:qFormat/>
    <w:rsid w:val="00FC6595"/>
  </w:style>
  <w:style w:type="character" w:customStyle="1" w:styleId="suggestionparagraphs">
    <w:name w:val="suggestion_paragraphs"/>
    <w:basedOn w:val="DefaultParagraphFont"/>
    <w:rsid w:val="00A92BA4"/>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wiika09@gmail.com" TargetMode="External"/><Relationship Id="rId11" Type="http://schemas.openxmlformats.org/officeDocument/2006/relationships/theme" Target="theme/theme1.xml"/><Relationship Id="rId5" Type="http://schemas.openxmlformats.org/officeDocument/2006/relationships/hyperlink" Target="mailto:Lindaasti433@gmai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19</Pages>
  <Words>5339</Words>
  <Characters>30434</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10</dc:creator>
  <cp:lastModifiedBy>USER</cp:lastModifiedBy>
  <cp:revision>4</cp:revision>
  <dcterms:created xsi:type="dcterms:W3CDTF">2025-08-26T06:02:00Z</dcterms:created>
  <dcterms:modified xsi:type="dcterms:W3CDTF">2025-08-27T09:09:00Z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2025-08-26T00:00:00Z</vt:filetime>
  </property>
  <property fmtid="{D5CDD505-2E9C-101B-9397-08002B2CF9AE}" pid="3" name="Creator">
    <vt:lpwstr>Microsoft® Word 2016</vt:lpwstr>
  </property>
  <property fmtid="{D5CDD505-2E9C-101B-9397-08002B2CF9AE}" pid="4" name="LastSaved">
    <vt:filetime>2025-08-26T00:00:00Z</vt:filetime>
  </property>
  <property fmtid="{D5CDD505-2E9C-101B-9397-08002B2CF9AE}" pid="5" name="Producer">
    <vt:lpwstr>www.ilovepdf.com</vt:lpwstr>
  </property>
</Properties>
</file>